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"/>
        <w:gridCol w:w="8341"/>
      </w:tblGrid>
      <w:tr w:rsidR="00956258" w:rsidRPr="00956258" w:rsidTr="00EB6C03">
        <w:trPr>
          <w:tblCellSpacing w:w="0" w:type="dxa"/>
        </w:trPr>
        <w:tc>
          <w:tcPr>
            <w:tcW w:w="76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341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C0B82" w:rsidRPr="00956258" w:rsidRDefault="00957676" w:rsidP="00F6274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44"/>
                <w:szCs w:val="44"/>
              </w:rPr>
            </w:pPr>
            <w:r w:rsidRPr="00956258">
              <w:rPr>
                <w:rFonts w:ascii="Arial" w:eastAsia="宋体" w:hAnsi="Arial" w:cs="Arial" w:hint="eastAsia"/>
                <w:b/>
                <w:kern w:val="0"/>
                <w:sz w:val="44"/>
                <w:szCs w:val="44"/>
              </w:rPr>
              <w:t>关于上报煤矿安全培训精品课程建设个人材料的通知</w:t>
            </w:r>
          </w:p>
          <w:p w:rsidR="0061521D" w:rsidRPr="00956258" w:rsidRDefault="0061521D" w:rsidP="0061521D">
            <w:pPr>
              <w:widowControl/>
              <w:spacing w:line="360" w:lineRule="auto"/>
              <w:ind w:firstLineChars="200" w:firstLine="42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957676" w:rsidRPr="007E6D58" w:rsidRDefault="00957676" w:rsidP="00D51631">
            <w:pPr>
              <w:widowControl/>
              <w:spacing w:line="360" w:lineRule="auto"/>
              <w:ind w:firstLineChars="200"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6D58">
              <w:rPr>
                <w:rFonts w:ascii="Arial" w:eastAsia="宋体" w:hAnsi="Arial" w:cs="Arial"/>
                <w:kern w:val="0"/>
                <w:sz w:val="24"/>
                <w:szCs w:val="24"/>
              </w:rPr>
              <w:t>根据省煤管办的要求，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6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月份将在我校举办精品课程现场会，需要部分</w:t>
            </w:r>
            <w:proofErr w:type="gramStart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安培教师</w:t>
            </w:r>
            <w:proofErr w:type="gramEnd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上报个人有关信息，模版如下，请于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月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  <w:r w:rsidR="00851AB2"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6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日下午将个人信息发送到培训处邮箱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hngxxypxc@126.com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。模版请到培训处网站“下载专区”下载。</w:t>
            </w:r>
          </w:p>
          <w:p w:rsidR="0061521D" w:rsidRPr="007E6D58" w:rsidRDefault="0061521D" w:rsidP="00DC0B8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                                              2017.5.12</w:t>
            </w:r>
          </w:p>
          <w:p w:rsidR="000720FA" w:rsidRPr="007E6D58" w:rsidRDefault="000720FA" w:rsidP="00DC0B8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  <w:p w:rsidR="00A4699E" w:rsidRPr="00D51631" w:rsidRDefault="00A4699E" w:rsidP="00DC0B8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D51631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附件</w:t>
            </w:r>
            <w:r w:rsidRPr="00D51631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  <w:r w:rsidRPr="00D51631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：</w:t>
            </w:r>
            <w:bookmarkStart w:id="0" w:name="_GoBack"/>
            <w:r w:rsidRPr="00D51631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教师名单</w:t>
            </w:r>
          </w:p>
          <w:p w:rsidR="007E6D58" w:rsidRDefault="00A4699E" w:rsidP="00DC0B8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毋虎城</w:t>
            </w:r>
            <w:proofErr w:type="gramEnd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="002F00F6"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张庆伟</w:t>
            </w:r>
            <w:r w:rsidR="002F00F6"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="002F00F6"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张红兵</w:t>
            </w:r>
            <w:r w:rsidR="002F00F6"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郭奉贤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王春城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李华奇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刘士合</w:t>
            </w:r>
            <w:proofErr w:type="gramEnd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张长喜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</w:p>
          <w:p w:rsidR="007E6D58" w:rsidRDefault="00A4699E" w:rsidP="00DC0B8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雒</w:t>
            </w:r>
            <w:proofErr w:type="gramEnd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有成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张海波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王国文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张天宇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魏德育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郭</w:t>
            </w:r>
            <w:proofErr w:type="gramEnd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伟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刘广超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王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昆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</w:p>
          <w:p w:rsidR="00A4699E" w:rsidRPr="007E6D58" w:rsidRDefault="00A4699E" w:rsidP="007E6D5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林刘军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郅富标</w:t>
            </w:r>
            <w:proofErr w:type="gramEnd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张耀辉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周玉军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焦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强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屈</w:t>
            </w:r>
            <w:proofErr w:type="gramEnd"/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扬</w:t>
            </w:r>
            <w:r w:rsidRPr="007E6D5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bookmarkEnd w:id="0"/>
          </w:p>
          <w:p w:rsidR="000720FA" w:rsidRPr="00956258" w:rsidRDefault="000720FA" w:rsidP="00DC0B8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0720FA" w:rsidRPr="00956258" w:rsidRDefault="000720FA" w:rsidP="00DC0B8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61521D" w:rsidRPr="00D51631" w:rsidRDefault="001C6555" w:rsidP="00DC0B8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D51631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附件</w:t>
            </w:r>
            <w:r w:rsidR="000720FA" w:rsidRPr="00D51631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2</w:t>
            </w:r>
            <w:r w:rsidRPr="00D51631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：个人信息</w:t>
            </w:r>
            <w:r w:rsidR="0061521D" w:rsidRPr="00D51631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模版</w:t>
            </w:r>
          </w:p>
          <w:tbl>
            <w:tblPr>
              <w:tblW w:w="7337" w:type="dxa"/>
              <w:tblCellSpacing w:w="0" w:type="dxa"/>
              <w:tblInd w:w="943" w:type="dxa"/>
              <w:tblBorders>
                <w:top w:val="outset" w:sz="6" w:space="0" w:color="0099FF"/>
                <w:left w:val="outset" w:sz="6" w:space="0" w:color="0099FF"/>
                <w:bottom w:val="outset" w:sz="6" w:space="0" w:color="0099FF"/>
                <w:right w:val="outset" w:sz="6" w:space="0" w:color="0099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996"/>
              <w:gridCol w:w="3865"/>
            </w:tblGrid>
            <w:tr w:rsidR="00956258" w:rsidRPr="00956258" w:rsidTr="0061521D">
              <w:trPr>
                <w:tblCellSpacing w:w="0" w:type="dxa"/>
              </w:trPr>
              <w:tc>
                <w:tcPr>
                  <w:tcW w:w="1687" w:type="pct"/>
                  <w:vMerge w:val="restar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EB6C03" w:rsidP="00DC0B8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/>
                      <w:kern w:val="0"/>
                      <w:szCs w:val="21"/>
                    </w:rPr>
                    <w:t>电子照片</w:t>
                  </w: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姓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</w:t>
                  </w:r>
                  <w:r w:rsidRPr="00956258">
                    <w:rPr>
                      <w:rFonts w:ascii="Arial" w:eastAsia="宋体" w:hAnsi="Arial" w:cs="Arial" w:hint="eastAsia"/>
                      <w:kern w:val="0"/>
                      <w:szCs w:val="21"/>
                    </w:rPr>
                    <w:t xml:space="preserve"> 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</w:tr>
            <w:tr w:rsidR="00956258" w:rsidRPr="00956258" w:rsidTr="0061521D">
              <w:trPr>
                <w:tblCellSpacing w:w="0" w:type="dxa"/>
              </w:trPr>
              <w:tc>
                <w:tcPr>
                  <w:tcW w:w="1687" w:type="pct"/>
                  <w:vMerge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性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  <w:r w:rsidRPr="00956258">
                    <w:rPr>
                      <w:rFonts w:ascii="Arial" w:eastAsia="宋体" w:hAnsi="Arial" w:cs="Arial" w:hint="eastAsia"/>
                      <w:kern w:val="0"/>
                      <w:szCs w:val="21"/>
                    </w:rPr>
                    <w:t xml:space="preserve"> 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别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男</w:t>
                  </w:r>
                </w:p>
              </w:tc>
            </w:tr>
            <w:tr w:rsidR="00956258" w:rsidRPr="00956258" w:rsidTr="0061521D">
              <w:trPr>
                <w:tblCellSpacing w:w="0" w:type="dxa"/>
              </w:trPr>
              <w:tc>
                <w:tcPr>
                  <w:tcW w:w="1687" w:type="pct"/>
                  <w:vMerge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出生年月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1971.5</w:t>
                  </w:r>
                </w:p>
              </w:tc>
            </w:tr>
            <w:tr w:rsidR="00956258" w:rsidRPr="00956258" w:rsidTr="0061521D">
              <w:trPr>
                <w:tblCellSpacing w:w="0" w:type="dxa"/>
              </w:trPr>
              <w:tc>
                <w:tcPr>
                  <w:tcW w:w="1687" w:type="pct"/>
                  <w:vMerge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vAlign w:val="center"/>
                </w:tcPr>
                <w:p w:rsidR="00276098" w:rsidRPr="00956258" w:rsidRDefault="00276098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</w:tcPr>
                <w:p w:rsidR="00276098" w:rsidRPr="00956258" w:rsidRDefault="00276098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毕业院校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</w:tcPr>
                <w:p w:rsidR="00276098" w:rsidRPr="00956258" w:rsidRDefault="00276098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河南理工大学</w:t>
                  </w:r>
                </w:p>
              </w:tc>
            </w:tr>
            <w:tr w:rsidR="00956258" w:rsidRPr="00956258" w:rsidTr="0061521D">
              <w:trPr>
                <w:tblCellSpacing w:w="0" w:type="dxa"/>
              </w:trPr>
              <w:tc>
                <w:tcPr>
                  <w:tcW w:w="1687" w:type="pct"/>
                  <w:vMerge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vAlign w:val="center"/>
                </w:tcPr>
                <w:p w:rsidR="00276098" w:rsidRPr="00956258" w:rsidRDefault="00276098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</w:tcPr>
                <w:p w:rsidR="00276098" w:rsidRPr="00956258" w:rsidRDefault="00276098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所学专业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</w:tcPr>
                <w:p w:rsidR="00276098" w:rsidRPr="00956258" w:rsidRDefault="00276098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 w:hint="eastAsia"/>
                      <w:kern w:val="0"/>
                      <w:szCs w:val="21"/>
                    </w:rPr>
                    <w:t>矿业工程</w:t>
                  </w:r>
                </w:p>
              </w:tc>
            </w:tr>
            <w:tr w:rsidR="00956258" w:rsidRPr="00956258" w:rsidTr="0061521D">
              <w:trPr>
                <w:tblCellSpacing w:w="0" w:type="dxa"/>
              </w:trPr>
              <w:tc>
                <w:tcPr>
                  <w:tcW w:w="1687" w:type="pct"/>
                  <w:vMerge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学</w:t>
                  </w:r>
                  <w:r w:rsidRPr="00956258">
                    <w:rPr>
                      <w:rFonts w:ascii="Arial" w:eastAsia="宋体" w:hAnsi="Arial" w:cs="Arial" w:hint="eastAsia"/>
                      <w:kern w:val="0"/>
                      <w:szCs w:val="21"/>
                    </w:rPr>
                    <w:t xml:space="preserve">    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历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研究生</w:t>
                  </w:r>
                </w:p>
              </w:tc>
            </w:tr>
            <w:tr w:rsidR="00956258" w:rsidRPr="00956258" w:rsidTr="0061521D">
              <w:trPr>
                <w:tblCellSpacing w:w="0" w:type="dxa"/>
              </w:trPr>
              <w:tc>
                <w:tcPr>
                  <w:tcW w:w="1687" w:type="pct"/>
                  <w:vMerge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职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</w:t>
                  </w:r>
                  <w:r w:rsidRPr="00956258">
                    <w:rPr>
                      <w:rFonts w:ascii="Arial" w:eastAsia="宋体" w:hAnsi="Arial" w:cs="Arial" w:hint="eastAsia"/>
                      <w:kern w:val="0"/>
                      <w:szCs w:val="21"/>
                    </w:rPr>
                    <w:t xml:space="preserve"> </w:t>
                  </w: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称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副教授</w:t>
                  </w:r>
                </w:p>
              </w:tc>
            </w:tr>
            <w:tr w:rsidR="00956258" w:rsidRPr="00956258" w:rsidTr="0061521D">
              <w:trPr>
                <w:tblCellSpacing w:w="0" w:type="dxa"/>
              </w:trPr>
              <w:tc>
                <w:tcPr>
                  <w:tcW w:w="1687" w:type="pct"/>
                  <w:vMerge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所在院系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 w:hint="eastAsia"/>
                      <w:kern w:val="0"/>
                      <w:szCs w:val="21"/>
                    </w:rPr>
                    <w:t>资源环境系</w:t>
                  </w:r>
                </w:p>
              </w:tc>
            </w:tr>
            <w:tr w:rsidR="00956258" w:rsidRPr="00956258" w:rsidTr="0061521D">
              <w:trPr>
                <w:trHeight w:val="288"/>
                <w:tblCellSpacing w:w="0" w:type="dxa"/>
              </w:trPr>
              <w:tc>
                <w:tcPr>
                  <w:tcW w:w="1687" w:type="pct"/>
                  <w:vMerge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6A74D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研究方向</w:t>
                  </w:r>
                </w:p>
              </w:tc>
              <w:tc>
                <w:tcPr>
                  <w:tcW w:w="2635" w:type="pct"/>
                  <w:tcBorders>
                    <w:top w:val="outset" w:sz="6" w:space="0" w:color="0099FF"/>
                    <w:left w:val="outset" w:sz="6" w:space="0" w:color="0099FF"/>
                    <w:bottom w:val="outset" w:sz="6" w:space="0" w:color="0099FF"/>
                    <w:right w:val="outset" w:sz="6" w:space="0" w:color="0099FF"/>
                  </w:tcBorders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0B82" w:rsidRPr="00956258" w:rsidRDefault="00DC0B82" w:rsidP="00DC0B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956258">
                    <w:rPr>
                      <w:rFonts w:ascii="Arial" w:eastAsia="宋体" w:hAnsi="Arial" w:cs="Arial"/>
                      <w:kern w:val="0"/>
                      <w:szCs w:val="21"/>
                    </w:rPr>
                    <w:t>矿井通风与安全、</w:t>
                  </w:r>
                  <w:r w:rsidRPr="00956258">
                    <w:rPr>
                      <w:rFonts w:ascii="Arial" w:eastAsia="宋体" w:hAnsi="Arial" w:cs="Arial" w:hint="eastAsia"/>
                      <w:kern w:val="0"/>
                      <w:szCs w:val="21"/>
                    </w:rPr>
                    <w:t>煤矿事故应急处理</w:t>
                  </w:r>
                </w:p>
              </w:tc>
            </w:tr>
          </w:tbl>
          <w:p w:rsidR="000720FA" w:rsidRPr="00956258" w:rsidRDefault="000720FA" w:rsidP="00DC0B8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近五年来讲授的主要课程：</w:t>
            </w: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1.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矿井通风</w:t>
            </w: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2.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煤矿安全监测监控技术</w:t>
            </w: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3.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煤矿安全</w:t>
            </w: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56258">
              <w:rPr>
                <w:rFonts w:ascii="Arial" w:eastAsia="宋体" w:hAnsi="Arial" w:cs="Arial" w:hint="eastAsia"/>
                <w:kern w:val="0"/>
                <w:szCs w:val="21"/>
              </w:rPr>
              <w:t>4.</w:t>
            </w:r>
            <w:r w:rsidRPr="00956258">
              <w:rPr>
                <w:rFonts w:ascii="Arial" w:eastAsia="宋体" w:hAnsi="Arial" w:cs="Arial" w:hint="eastAsia"/>
                <w:kern w:val="0"/>
                <w:szCs w:val="21"/>
              </w:rPr>
              <w:t>煤矿事故应急处理</w:t>
            </w:r>
          </w:p>
          <w:p w:rsidR="00276098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lastRenderedPageBreak/>
              <w:t>获得的表彰</w:t>
            </w:r>
            <w:r w:rsidRPr="0095625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/</w:t>
            </w:r>
            <w:r w:rsidRPr="0095625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奖励：</w:t>
            </w:r>
          </w:p>
          <w:p w:rsidR="00276098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1.</w:t>
            </w:r>
            <w:proofErr w:type="gramStart"/>
            <w:r w:rsidRPr="00956258">
              <w:rPr>
                <w:rFonts w:ascii="Arial" w:eastAsia="宋体" w:hAnsi="Arial" w:cs="Arial"/>
                <w:kern w:val="0"/>
                <w:szCs w:val="21"/>
              </w:rPr>
              <w:t>多次院</w:t>
            </w:r>
            <w:proofErr w:type="gramEnd"/>
            <w:r w:rsidRPr="00956258">
              <w:rPr>
                <w:rFonts w:ascii="Arial" w:eastAsia="宋体" w:hAnsi="Arial" w:cs="Arial"/>
                <w:kern w:val="0"/>
                <w:szCs w:val="21"/>
              </w:rPr>
              <w:t>优质课教师；</w:t>
            </w: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2.2005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年中国煤炭教育协会先进教务工作者。</w:t>
            </w:r>
            <w:r w:rsidRPr="0095625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D21F21" w:rsidRPr="00956258" w:rsidRDefault="00D21F21" w:rsidP="00DC0B8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956258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专利发明及教科研项目</w:t>
            </w:r>
          </w:p>
          <w:p w:rsidR="006A74DC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956258">
              <w:rPr>
                <w:rFonts w:ascii="Arial" w:eastAsia="宋体" w:hAnsi="Arial" w:cs="Arial" w:hint="eastAsia"/>
                <w:kern w:val="0"/>
                <w:szCs w:val="21"/>
              </w:rPr>
              <w:t>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《高职大学生心理、生理问题研究》，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2006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，焦作市社科联，二等奖；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6A74DC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956258">
              <w:rPr>
                <w:rFonts w:ascii="Arial" w:eastAsia="宋体" w:hAnsi="Arial" w:cs="Arial" w:hint="eastAsia"/>
                <w:kern w:val="0"/>
                <w:szCs w:val="21"/>
              </w:rPr>
              <w:t>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《煤矿壁式开采及矿图基础知识》，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2003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，中国矿业大学出版社，参编；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956258">
              <w:rPr>
                <w:rFonts w:ascii="Arial" w:eastAsia="宋体" w:hAnsi="Arial" w:cs="Arial" w:hint="eastAsia"/>
                <w:kern w:val="0"/>
                <w:szCs w:val="21"/>
              </w:rPr>
              <w:t>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《矿井通风》，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2005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，煤炭工业出版社，参编。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6A74DC" w:rsidRPr="00956258" w:rsidRDefault="006A74DC" w:rsidP="00DC0B8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  <w:p w:rsidR="00DC0B82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在国内外公开发行刊物上发表的相关论文</w:t>
            </w:r>
            <w:r w:rsidRPr="0095625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</w:t>
            </w:r>
          </w:p>
          <w:p w:rsidR="006A74DC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956258">
              <w:rPr>
                <w:rFonts w:ascii="Arial" w:eastAsia="宋体" w:hAnsi="Arial" w:cs="Arial" w:hint="eastAsia"/>
                <w:kern w:val="0"/>
                <w:szCs w:val="21"/>
              </w:rPr>
              <w:t>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浅析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2906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综放工作面的突出危险性，焦作大学学报，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2005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，独著；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6A74DC" w:rsidRPr="00956258" w:rsidRDefault="00DC0B82" w:rsidP="00DC0B8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956258">
              <w:rPr>
                <w:rFonts w:ascii="Arial" w:eastAsia="宋体" w:hAnsi="Arial" w:cs="Arial" w:hint="eastAsia"/>
                <w:kern w:val="0"/>
                <w:szCs w:val="21"/>
              </w:rPr>
              <w:t>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突出煤层周期来压期间瓦斯用处规律及治理，中州煤炭，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2006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，独著；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DC0B82" w:rsidRPr="00956258" w:rsidRDefault="00DC0B82" w:rsidP="006152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56258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956258">
              <w:rPr>
                <w:rFonts w:ascii="Arial" w:eastAsia="宋体" w:hAnsi="Arial" w:cs="Arial" w:hint="eastAsia"/>
                <w:kern w:val="0"/>
                <w:szCs w:val="21"/>
              </w:rPr>
              <w:t>.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综放工作面</w:t>
            </w:r>
            <w:proofErr w:type="gramStart"/>
            <w:r w:rsidRPr="00956258">
              <w:rPr>
                <w:rFonts w:ascii="Arial" w:eastAsia="宋体" w:hAnsi="Arial" w:cs="Arial"/>
                <w:kern w:val="0"/>
                <w:szCs w:val="21"/>
              </w:rPr>
              <w:t>超前采动影响</w:t>
            </w:r>
            <w:proofErr w:type="gramEnd"/>
            <w:r w:rsidRPr="00956258">
              <w:rPr>
                <w:rFonts w:ascii="Arial" w:eastAsia="宋体" w:hAnsi="Arial" w:cs="Arial"/>
                <w:kern w:val="0"/>
                <w:szCs w:val="21"/>
              </w:rPr>
              <w:t>范围的确定方法，中州煤炭，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2005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，独著。</w:t>
            </w:r>
            <w:r w:rsidRPr="00956258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</w:tbl>
    <w:p w:rsidR="00DC0B82" w:rsidRPr="00956258" w:rsidRDefault="00DC0B82" w:rsidP="00655664">
      <w:pPr>
        <w:widowControl/>
        <w:spacing w:before="100" w:beforeAutospacing="1" w:after="100" w:afterAutospacing="1"/>
        <w:jc w:val="left"/>
        <w:rPr>
          <w:rFonts w:asciiTheme="minorEastAsia" w:hAnsiTheme="minorEastAsia"/>
          <w:sz w:val="24"/>
          <w:szCs w:val="24"/>
        </w:rPr>
      </w:pPr>
    </w:p>
    <w:sectPr w:rsidR="00DC0B82" w:rsidRPr="0095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40" w:rsidRDefault="00856540" w:rsidP="00DC0B82">
      <w:r>
        <w:separator/>
      </w:r>
    </w:p>
  </w:endnote>
  <w:endnote w:type="continuationSeparator" w:id="0">
    <w:p w:rsidR="00856540" w:rsidRDefault="00856540" w:rsidP="00DC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40" w:rsidRDefault="00856540" w:rsidP="00DC0B82">
      <w:r>
        <w:separator/>
      </w:r>
    </w:p>
  </w:footnote>
  <w:footnote w:type="continuationSeparator" w:id="0">
    <w:p w:rsidR="00856540" w:rsidRDefault="00856540" w:rsidP="00DC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1C"/>
    <w:rsid w:val="000720FA"/>
    <w:rsid w:val="001C6555"/>
    <w:rsid w:val="00276098"/>
    <w:rsid w:val="002F00F6"/>
    <w:rsid w:val="002F7D46"/>
    <w:rsid w:val="00323C56"/>
    <w:rsid w:val="005344AA"/>
    <w:rsid w:val="0054189F"/>
    <w:rsid w:val="005852A3"/>
    <w:rsid w:val="0061521D"/>
    <w:rsid w:val="00655664"/>
    <w:rsid w:val="006A74DC"/>
    <w:rsid w:val="00706C33"/>
    <w:rsid w:val="00765205"/>
    <w:rsid w:val="007E6D58"/>
    <w:rsid w:val="007F1B7D"/>
    <w:rsid w:val="00851AB2"/>
    <w:rsid w:val="00856540"/>
    <w:rsid w:val="00956258"/>
    <w:rsid w:val="00957676"/>
    <w:rsid w:val="009E3F70"/>
    <w:rsid w:val="00A4699E"/>
    <w:rsid w:val="00BA2552"/>
    <w:rsid w:val="00D21F21"/>
    <w:rsid w:val="00D51631"/>
    <w:rsid w:val="00DC0B82"/>
    <w:rsid w:val="00E9441C"/>
    <w:rsid w:val="00EB2F91"/>
    <w:rsid w:val="00EB6C03"/>
    <w:rsid w:val="00ED0BA2"/>
    <w:rsid w:val="00ED75AB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B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style6"/>
    <w:basedOn w:val="a"/>
    <w:rsid w:val="00DC0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B82"/>
    <w:rPr>
      <w:b/>
      <w:bCs/>
    </w:rPr>
  </w:style>
  <w:style w:type="paragraph" w:customStyle="1" w:styleId="style9">
    <w:name w:val="style9"/>
    <w:basedOn w:val="a"/>
    <w:rsid w:val="00DC0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rsid w:val="00DC0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C0B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B82"/>
    <w:rPr>
      <w:sz w:val="18"/>
      <w:szCs w:val="18"/>
    </w:rPr>
  </w:style>
  <w:style w:type="character" w:styleId="a8">
    <w:name w:val="Hyperlink"/>
    <w:basedOn w:val="a0"/>
    <w:uiPriority w:val="99"/>
    <w:unhideWhenUsed/>
    <w:rsid w:val="00957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B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style6"/>
    <w:basedOn w:val="a"/>
    <w:rsid w:val="00DC0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B82"/>
    <w:rPr>
      <w:b/>
      <w:bCs/>
    </w:rPr>
  </w:style>
  <w:style w:type="paragraph" w:customStyle="1" w:styleId="style9">
    <w:name w:val="style9"/>
    <w:basedOn w:val="a"/>
    <w:rsid w:val="00DC0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rsid w:val="00DC0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C0B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B82"/>
    <w:rPr>
      <w:sz w:val="18"/>
      <w:szCs w:val="18"/>
    </w:rPr>
  </w:style>
  <w:style w:type="character" w:styleId="a8">
    <w:name w:val="Hyperlink"/>
    <w:basedOn w:val="a0"/>
    <w:uiPriority w:val="99"/>
    <w:unhideWhenUsed/>
    <w:rsid w:val="00957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2017-05-12T00:51:00Z</dcterms:created>
  <dcterms:modified xsi:type="dcterms:W3CDTF">2017-05-12T03:24:00Z</dcterms:modified>
</cp:coreProperties>
</file>