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both"/>
        <w:rPr>
          <w:rFonts w:hint="eastAsia" w:ascii="黑体" w:hAnsi="黑体" w:eastAsia="黑体" w:cs="黑体"/>
          <w:b/>
          <w:bCs/>
          <w:sz w:val="44"/>
          <w:szCs w:val="44"/>
          <w:lang w:val="en-US" w:eastAsia="zh-CN"/>
        </w:rPr>
      </w:pPr>
    </w:p>
    <w:p>
      <w:pPr>
        <w:jc w:val="center"/>
        <w:rPr>
          <w:rFonts w:hint="eastAsia" w:ascii="黑体" w:hAnsi="黑体" w:eastAsia="黑体" w:cs="黑体"/>
          <w:b/>
          <w:bCs/>
          <w:sz w:val="44"/>
          <w:szCs w:val="44"/>
          <w:lang w:val="en-US" w:eastAsia="zh-CN"/>
        </w:rPr>
      </w:pPr>
      <w:r>
        <w:rPr>
          <w:rFonts w:hint="eastAsia" w:ascii="黑体" w:hAnsi="黑体" w:eastAsia="黑体" w:cs="黑体"/>
          <w:b/>
          <w:bCs/>
          <w:sz w:val="44"/>
          <w:szCs w:val="44"/>
          <w:lang w:val="en-US" w:eastAsia="zh-CN"/>
        </w:rPr>
        <w:t>乘风破浪会有时，直挂云帆济沧海</w:t>
      </w:r>
    </w:p>
    <w:p>
      <w:pPr>
        <w:jc w:val="center"/>
        <w:rPr>
          <w:rFonts w:hint="eastAsia"/>
          <w:b/>
          <w:bCs/>
          <w:sz w:val="28"/>
          <w:szCs w:val="28"/>
          <w:lang w:val="en-US" w:eastAsia="zh-CN"/>
        </w:rPr>
      </w:pPr>
      <w:r>
        <w:rPr>
          <w:rFonts w:hint="eastAsia"/>
          <w:b/>
          <w:bCs/>
          <w:sz w:val="28"/>
          <w:szCs w:val="28"/>
          <w:lang w:val="en-US" w:eastAsia="zh-CN"/>
        </w:rPr>
        <w:t xml:space="preserve">             </w:t>
      </w:r>
      <w:bookmarkStart w:id="0" w:name="_GoBack"/>
      <w:bookmarkEnd w:id="0"/>
    </w:p>
    <w:p>
      <w:pPr>
        <w:keepNext w:val="0"/>
        <w:keepLines w:val="0"/>
        <w:pageBreakBefore w:val="0"/>
        <w:widowControl w:val="0"/>
        <w:kinsoku/>
        <w:wordWrap/>
        <w:overflowPunct/>
        <w:topLinePunct w:val="0"/>
        <w:autoSpaceDE/>
        <w:autoSpaceDN/>
        <w:bidi w:val="0"/>
        <w:adjustRightInd/>
        <w:snapToGrid/>
        <w:spacing w:line="520" w:lineRule="exact"/>
        <w:ind w:left="0" w:leftChars="0" w:right="0" w:rightChars="0" w:firstLine="640" w:firstLineChars="200"/>
        <w:jc w:val="both"/>
        <w:textAlignment w:val="auto"/>
        <w:outlineLvl w:val="9"/>
        <w:rPr>
          <w:rFonts w:hint="eastAsia" w:ascii="仿宋" w:hAnsi="仿宋" w:eastAsia="仿宋" w:cs="仿宋"/>
          <w:b w:val="0"/>
          <w:i w:val="0"/>
          <w:caps w:val="0"/>
          <w:color w:val="000000" w:themeColor="text1"/>
          <w:spacing w:val="0"/>
          <w:sz w:val="32"/>
          <w:szCs w:val="32"/>
          <w:shd w:val="clear" w:fill="FFFFFF"/>
          <w:lang w:val="en-US" w:eastAsia="zh-CN"/>
          <w14:textFill>
            <w14:solidFill>
              <w14:schemeClr w14:val="tx1"/>
            </w14:solidFill>
          </w14:textFill>
        </w:rPr>
      </w:pPr>
      <w:r>
        <w:rPr>
          <w:rFonts w:hint="eastAsia" w:ascii="仿宋" w:hAnsi="仿宋" w:eastAsia="仿宋" w:cs="仿宋"/>
          <w:b w:val="0"/>
          <w:i w:val="0"/>
          <w:caps w:val="0"/>
          <w:color w:val="000000" w:themeColor="text1"/>
          <w:spacing w:val="0"/>
          <w:sz w:val="32"/>
          <w:szCs w:val="32"/>
          <w:shd w:val="clear" w:fill="FFFFFF"/>
          <w:lang w:eastAsia="zh-CN"/>
          <w14:textFill>
            <w14:solidFill>
              <w14:schemeClr w14:val="tx1"/>
            </w14:solidFill>
          </w14:textFill>
        </w:rPr>
        <w:t>作为一名已有</w:t>
      </w:r>
      <w:r>
        <w:rPr>
          <w:rFonts w:hint="eastAsia" w:ascii="仿宋" w:hAnsi="仿宋" w:eastAsia="仿宋" w:cs="仿宋"/>
          <w:b w:val="0"/>
          <w:i w:val="0"/>
          <w:caps w:val="0"/>
          <w:color w:val="000000" w:themeColor="text1"/>
          <w:spacing w:val="0"/>
          <w:sz w:val="32"/>
          <w:szCs w:val="32"/>
          <w:shd w:val="clear" w:fill="FFFFFF"/>
          <w:lang w:val="en-US" w:eastAsia="zh-CN"/>
          <w14:textFill>
            <w14:solidFill>
              <w14:schemeClr w14:val="tx1"/>
            </w14:solidFill>
          </w14:textFill>
        </w:rPr>
        <w:t>二十多年教龄的老教师，入职以来，本人</w:t>
      </w:r>
      <w:r>
        <w:rPr>
          <w:rFonts w:hint="eastAsia" w:ascii="仿宋" w:hAnsi="仿宋" w:eastAsia="仿宋" w:cs="仿宋"/>
          <w:b w:val="0"/>
          <w:i w:val="0"/>
          <w:caps w:val="0"/>
          <w:color w:val="000000" w:themeColor="text1"/>
          <w:spacing w:val="0"/>
          <w:sz w:val="32"/>
          <w:szCs w:val="32"/>
          <w:shd w:val="clear" w:fill="FFFFFF"/>
          <w:lang w:eastAsia="zh-CN"/>
          <w14:textFill>
            <w14:solidFill>
              <w14:schemeClr w14:val="tx1"/>
            </w14:solidFill>
          </w14:textFill>
        </w:rPr>
        <w:t>亲历</w:t>
      </w:r>
      <w:r>
        <w:rPr>
          <w:rFonts w:hint="eastAsia" w:ascii="仿宋" w:hAnsi="仿宋" w:eastAsia="仿宋" w:cs="仿宋"/>
          <w:b w:val="0"/>
          <w:i w:val="0"/>
          <w:caps w:val="0"/>
          <w:color w:val="000000" w:themeColor="text1"/>
          <w:spacing w:val="0"/>
          <w:sz w:val="32"/>
          <w:szCs w:val="32"/>
          <w:shd w:val="clear" w:fill="FFFFFF"/>
          <w14:textFill>
            <w14:solidFill>
              <w14:schemeClr w14:val="tx1"/>
            </w14:solidFill>
          </w14:textFill>
        </w:rPr>
        <w:t>了学院发展壮大的过程，</w:t>
      </w:r>
      <w:r>
        <w:rPr>
          <w:rFonts w:hint="eastAsia" w:ascii="仿宋" w:hAnsi="仿宋" w:eastAsia="仿宋" w:cs="仿宋"/>
          <w:b w:val="0"/>
          <w:i w:val="0"/>
          <w:caps w:val="0"/>
          <w:color w:val="000000" w:themeColor="text1"/>
          <w:spacing w:val="0"/>
          <w:sz w:val="32"/>
          <w:szCs w:val="32"/>
          <w:shd w:val="clear" w:fill="FFFFFF"/>
          <w:lang w:eastAsia="zh-CN"/>
          <w14:textFill>
            <w14:solidFill>
              <w14:schemeClr w14:val="tx1"/>
            </w14:solidFill>
          </w14:textFill>
        </w:rPr>
        <w:t>更</w:t>
      </w:r>
      <w:r>
        <w:rPr>
          <w:rFonts w:hint="eastAsia" w:ascii="仿宋" w:hAnsi="仿宋" w:eastAsia="仿宋" w:cs="仿宋"/>
          <w:b w:val="0"/>
          <w:i w:val="0"/>
          <w:caps w:val="0"/>
          <w:color w:val="000000" w:themeColor="text1"/>
          <w:spacing w:val="0"/>
          <w:sz w:val="32"/>
          <w:szCs w:val="32"/>
          <w:shd w:val="clear" w:fill="FFFFFF"/>
          <w14:textFill>
            <w14:solidFill>
              <w14:schemeClr w14:val="tx1"/>
            </w14:solidFill>
          </w14:textFill>
        </w:rPr>
        <w:t>见证了</w:t>
      </w:r>
      <w:r>
        <w:rPr>
          <w:rFonts w:hint="eastAsia" w:ascii="仿宋" w:hAnsi="仿宋" w:eastAsia="仿宋" w:cs="仿宋"/>
          <w:b w:val="0"/>
          <w:i w:val="0"/>
          <w:caps w:val="0"/>
          <w:color w:val="000000" w:themeColor="text1"/>
          <w:spacing w:val="0"/>
          <w:sz w:val="32"/>
          <w:szCs w:val="32"/>
          <w:shd w:val="clear" w:fill="FFFFFF"/>
          <w:lang w:eastAsia="zh-CN"/>
          <w14:textFill>
            <w14:solidFill>
              <w14:schemeClr w14:val="tx1"/>
            </w14:solidFill>
          </w14:textFill>
        </w:rPr>
        <w:t>一代代工信人为学院的发展付出的艰辛和汗水</w:t>
      </w:r>
      <w:r>
        <w:rPr>
          <w:rFonts w:hint="eastAsia" w:ascii="仿宋" w:hAnsi="仿宋" w:eastAsia="仿宋" w:cs="仿宋"/>
          <w:b w:val="0"/>
          <w:i w:val="0"/>
          <w:caps w:val="0"/>
          <w:color w:val="000000" w:themeColor="text1"/>
          <w:spacing w:val="0"/>
          <w:sz w:val="32"/>
          <w:szCs w:val="32"/>
          <w:shd w:val="clear" w:fill="FFFFFF"/>
          <w14:textFill>
            <w14:solidFill>
              <w14:schemeClr w14:val="tx1"/>
            </w14:solidFill>
          </w14:textFill>
        </w:rPr>
        <w:t>。</w:t>
      </w:r>
      <w:r>
        <w:rPr>
          <w:rFonts w:hint="eastAsia" w:ascii="仿宋" w:hAnsi="仿宋" w:eastAsia="仿宋" w:cs="仿宋"/>
          <w:b w:val="0"/>
          <w:i w:val="0"/>
          <w:caps w:val="0"/>
          <w:color w:val="000000" w:themeColor="text1"/>
          <w:spacing w:val="0"/>
          <w:sz w:val="32"/>
          <w:szCs w:val="32"/>
          <w:shd w:val="clear" w:fill="FFFFFF"/>
          <w:lang w:eastAsia="zh-CN"/>
          <w14:textFill>
            <w14:solidFill>
              <w14:schemeClr w14:val="tx1"/>
            </w14:solidFill>
          </w14:textFill>
        </w:rPr>
        <w:t>特别是</w:t>
      </w:r>
      <w:r>
        <w:rPr>
          <w:rFonts w:hint="eastAsia" w:ascii="仿宋" w:hAnsi="仿宋" w:eastAsia="仿宋" w:cs="仿宋"/>
          <w:b w:val="0"/>
          <w:i w:val="0"/>
          <w:caps w:val="0"/>
          <w:color w:val="000000" w:themeColor="text1"/>
          <w:spacing w:val="0"/>
          <w:sz w:val="32"/>
          <w:szCs w:val="32"/>
          <w:shd w:val="clear" w:fill="FFFFFF"/>
          <w:lang w:val="en-US" w:eastAsia="zh-CN"/>
          <w14:textFill>
            <w14:solidFill>
              <w14:schemeClr w14:val="tx1"/>
            </w14:solidFill>
          </w14:textFill>
        </w:rPr>
        <w:t>学院升格为高职院校以来，在学院新一届党政班子的正确领导下，学院迎来了有史以来最好的发展期，各项事业突飞猛进，凯歌频传。学院在发展定位、办学规模、人才培养模式、专业设置与教学改革、后勤服务等各方面，都取得了长足的进步。“工信人”这一称号带给我的荣耀和自豪感也越来越强。再回过头想想多年来自己在学院大家庭的教育、培养和呵护下，取得的点滴进步和业务上的不断提高，尤其是学院赋予我们的</w:t>
      </w:r>
      <w:r>
        <w:rPr>
          <w:rFonts w:hint="default" w:ascii="仿宋" w:hAnsi="仿宋" w:eastAsia="仿宋" w:cs="仿宋"/>
          <w:b w:val="0"/>
          <w:i w:val="0"/>
          <w:caps w:val="0"/>
          <w:color w:val="000000" w:themeColor="text1"/>
          <w:spacing w:val="0"/>
          <w:sz w:val="32"/>
          <w:szCs w:val="32"/>
          <w:shd w:val="clear" w:fill="FFFFFF"/>
          <w:lang w:val="en-US" w:eastAsia="zh-CN"/>
          <w14:textFill>
            <w14:solidFill>
              <w14:schemeClr w14:val="tx1"/>
            </w14:solidFill>
          </w14:textFill>
        </w:rPr>
        <w:t>丰厚收入和令人尊敬的社会地位</w:t>
      </w:r>
      <w:r>
        <w:rPr>
          <w:rFonts w:hint="eastAsia" w:ascii="仿宋" w:hAnsi="仿宋" w:eastAsia="仿宋" w:cs="仿宋"/>
          <w:b w:val="0"/>
          <w:i w:val="0"/>
          <w:caps w:val="0"/>
          <w:color w:val="000000" w:themeColor="text1"/>
          <w:spacing w:val="0"/>
          <w:sz w:val="32"/>
          <w:szCs w:val="32"/>
          <w:shd w:val="clear" w:fill="FFFFFF"/>
          <w:lang w:val="en-US" w:eastAsia="zh-CN"/>
          <w14:textFill>
            <w14:solidFill>
              <w14:schemeClr w14:val="tx1"/>
            </w14:solidFill>
          </w14:textFill>
        </w:rPr>
        <w:t>，我内心反哺、回报学院的想法就愈发强烈。</w:t>
      </w:r>
    </w:p>
    <w:p>
      <w:pPr>
        <w:keepNext w:val="0"/>
        <w:keepLines w:val="0"/>
        <w:pageBreakBefore w:val="0"/>
        <w:widowControl w:val="0"/>
        <w:kinsoku/>
        <w:wordWrap/>
        <w:overflowPunct/>
        <w:topLinePunct w:val="0"/>
        <w:autoSpaceDE/>
        <w:autoSpaceDN/>
        <w:bidi w:val="0"/>
        <w:adjustRightInd/>
        <w:snapToGrid/>
        <w:spacing w:line="520" w:lineRule="exact"/>
        <w:ind w:left="0" w:leftChars="0" w:right="0" w:rightChars="0" w:firstLine="640" w:firstLineChars="200"/>
        <w:jc w:val="both"/>
        <w:textAlignment w:val="auto"/>
        <w:outlineLvl w:val="9"/>
        <w:rPr>
          <w:rFonts w:hint="eastAsia" w:ascii="仿宋" w:hAnsi="仿宋" w:eastAsia="仿宋" w:cs="仿宋"/>
          <w:b w:val="0"/>
          <w:i w:val="0"/>
          <w:caps w:val="0"/>
          <w:color w:val="000000" w:themeColor="text1"/>
          <w:spacing w:val="0"/>
          <w:sz w:val="32"/>
          <w:szCs w:val="32"/>
          <w:shd w:val="clear" w:fill="FFFFFF"/>
          <w:lang w:eastAsia="zh-CN"/>
          <w14:textFill>
            <w14:solidFill>
              <w14:schemeClr w14:val="tx1"/>
            </w14:solidFill>
          </w14:textFill>
        </w:rPr>
      </w:pPr>
      <w:r>
        <w:rPr>
          <w:rFonts w:hint="eastAsia" w:ascii="仿宋" w:hAnsi="仿宋" w:eastAsia="仿宋" w:cs="仿宋"/>
          <w:b w:val="0"/>
          <w:i w:val="0"/>
          <w:caps w:val="0"/>
          <w:color w:val="000000" w:themeColor="text1"/>
          <w:spacing w:val="0"/>
          <w:sz w:val="32"/>
          <w:szCs w:val="32"/>
          <w:shd w:val="clear" w:fill="FFFFFF"/>
          <w:lang w:val="en-US" w:eastAsia="zh-CN"/>
          <w14:textFill>
            <w14:solidFill>
              <w14:schemeClr w14:val="tx1"/>
            </w14:solidFill>
          </w14:textFill>
        </w:rPr>
        <w:t>“却顾所来径，苍苍横翠微”，回望来路，更增加了我们前行的动力。今天，</w:t>
      </w:r>
      <w:r>
        <w:rPr>
          <w:rFonts w:hint="eastAsia" w:ascii="仿宋" w:hAnsi="仿宋" w:eastAsia="仿宋" w:cs="仿宋"/>
          <w:b w:val="0"/>
          <w:i w:val="0"/>
          <w:caps w:val="0"/>
          <w:color w:val="000000" w:themeColor="text1"/>
          <w:spacing w:val="0"/>
          <w:sz w:val="32"/>
          <w:szCs w:val="32"/>
          <w:shd w:val="clear" w:fill="FFFFFF"/>
          <w:lang w:eastAsia="zh-CN"/>
          <w14:textFill>
            <w14:solidFill>
              <w14:schemeClr w14:val="tx1"/>
            </w14:solidFill>
          </w14:textFill>
        </w:rPr>
        <w:t>借学院</w:t>
      </w:r>
      <w:r>
        <w:rPr>
          <w:rFonts w:hint="eastAsia" w:ascii="仿宋" w:hAnsi="仿宋" w:eastAsia="仿宋" w:cs="仿宋"/>
          <w:b w:val="0"/>
          <w:i w:val="0"/>
          <w:caps w:val="0"/>
          <w:color w:val="000000" w:themeColor="text1"/>
          <w:spacing w:val="0"/>
          <w:sz w:val="32"/>
          <w:szCs w:val="32"/>
          <w:shd w:val="clear" w:fill="FFFFFF"/>
          <w14:textFill>
            <w14:solidFill>
              <w14:schemeClr w14:val="tx1"/>
            </w14:solidFill>
          </w14:textFill>
        </w:rPr>
        <w:t>“落实十九大精神，服务学院中心工作”献言献策征文活动</w:t>
      </w:r>
      <w:r>
        <w:rPr>
          <w:rFonts w:hint="eastAsia" w:ascii="仿宋" w:hAnsi="仿宋" w:eastAsia="仿宋" w:cs="仿宋"/>
          <w:b w:val="0"/>
          <w:i w:val="0"/>
          <w:caps w:val="0"/>
          <w:color w:val="000000" w:themeColor="text1"/>
          <w:spacing w:val="0"/>
          <w:sz w:val="32"/>
          <w:szCs w:val="32"/>
          <w:shd w:val="clear" w:fill="FFFFFF"/>
          <w:lang w:eastAsia="zh-CN"/>
          <w14:textFill>
            <w14:solidFill>
              <w14:schemeClr w14:val="tx1"/>
            </w14:solidFill>
          </w14:textFill>
        </w:rPr>
        <w:t>，我想结合</w:t>
      </w:r>
      <w:r>
        <w:rPr>
          <w:rFonts w:hint="eastAsia" w:ascii="仿宋" w:hAnsi="仿宋" w:eastAsia="仿宋" w:cs="仿宋"/>
          <w:b w:val="0"/>
          <w:i w:val="0"/>
          <w:caps w:val="0"/>
          <w:color w:val="000000" w:themeColor="text1"/>
          <w:spacing w:val="0"/>
          <w:sz w:val="32"/>
          <w:szCs w:val="32"/>
          <w:shd w:val="clear" w:fill="FFFFFF"/>
          <w:lang w:val="en-US" w:eastAsia="zh-CN"/>
          <w14:textFill>
            <w14:solidFill>
              <w14:schemeClr w14:val="tx1"/>
            </w14:solidFill>
          </w14:textFill>
        </w:rPr>
        <w:t>8月份在上海培训时的一些心得，就学院发展建设方面的一些问题谈几点自己的感受。</w:t>
      </w:r>
      <w:r>
        <w:rPr>
          <w:rFonts w:hint="eastAsia" w:ascii="仿宋" w:hAnsi="仿宋" w:eastAsia="仿宋" w:cs="仿宋"/>
          <w:b w:val="0"/>
          <w:i w:val="0"/>
          <w:caps w:val="0"/>
          <w:color w:val="000000" w:themeColor="text1"/>
          <w:spacing w:val="0"/>
          <w:sz w:val="32"/>
          <w:szCs w:val="32"/>
          <w:shd w:val="clear" w:fill="FFFFFF"/>
          <w:lang w:eastAsia="zh-CN"/>
          <w14:textFill>
            <w14:solidFill>
              <w14:schemeClr w14:val="tx1"/>
            </w14:solidFill>
          </w14:textFill>
        </w:rPr>
        <w:t>因个人的认识、能力有限，所陈观点难免会有偏颇甚至狭隘之处，不足之处还望各位领导和广大同仁及时给予批评指正。</w:t>
      </w:r>
    </w:p>
    <w:p>
      <w:pPr>
        <w:numPr>
          <w:ilvl w:val="0"/>
          <w:numId w:val="1"/>
        </w:numPr>
        <w:ind w:firstLine="643" w:firstLineChars="200"/>
        <w:rPr>
          <w:rFonts w:hint="eastAsia" w:ascii="仿宋" w:hAnsi="仿宋" w:eastAsia="仿宋" w:cs="仿宋"/>
          <w:b/>
          <w:bCs/>
          <w:sz w:val="32"/>
          <w:szCs w:val="32"/>
          <w:lang w:val="en-US" w:eastAsia="zh-CN"/>
        </w:rPr>
      </w:pPr>
      <w:r>
        <w:rPr>
          <w:rFonts w:hint="eastAsia" w:ascii="仿宋" w:hAnsi="仿宋" w:eastAsia="仿宋" w:cs="仿宋"/>
          <w:b/>
          <w:bCs/>
          <w:sz w:val="32"/>
          <w:szCs w:val="32"/>
          <w:lang w:val="en-US" w:eastAsia="zh-CN"/>
        </w:rPr>
        <w:t>在专业设置方面要敢于舍弃，善于选择。</w:t>
      </w:r>
    </w:p>
    <w:p>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50" w:beforeAutospacing="0" w:after="150" w:afterAutospacing="0" w:line="435" w:lineRule="atLeast"/>
        <w:ind w:left="0" w:right="0" w:firstLine="640" w:firstLineChars="200"/>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记得今年八月份的上海培训课上，授课老师邬宪伟教授曾给我们设置了一道选择题，题目为：一个新建高职学院在</w:t>
      </w:r>
      <w:r>
        <w:rPr>
          <w:rFonts w:hint="eastAsia" w:ascii="仿宋" w:hAnsi="仿宋" w:eastAsia="仿宋" w:cs="仿宋"/>
          <w:sz w:val="32"/>
          <w:szCs w:val="32"/>
          <w:lang w:val="en-US" w:eastAsia="zh-CN"/>
        </w:rPr>
        <w:drawing>
          <wp:inline distT="0" distB="0" distL="114300" distR="114300">
            <wp:extent cx="5256530" cy="3486785"/>
            <wp:effectExtent l="0" t="0" r="1270" b="18415"/>
            <wp:docPr id="2" name="图片 2" descr="IMG_6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6271"/>
                    <pic:cNvPicPr>
                      <a:picLocks noChangeAspect="1"/>
                    </pic:cNvPicPr>
                  </pic:nvPicPr>
                  <pic:blipFill>
                    <a:blip r:embed="rId6"/>
                    <a:stretch>
                      <a:fillRect/>
                    </a:stretch>
                  </pic:blipFill>
                  <pic:spPr>
                    <a:xfrm>
                      <a:off x="0" y="0"/>
                      <a:ext cx="5256530" cy="3486785"/>
                    </a:xfrm>
                    <a:prstGeom prst="rect">
                      <a:avLst/>
                    </a:prstGeom>
                  </pic:spPr>
                </pic:pic>
              </a:graphicData>
            </a:graphic>
          </wp:inline>
        </w:drawing>
      </w:r>
      <w:r>
        <w:rPr>
          <w:rFonts w:hint="eastAsia" w:ascii="仿宋" w:hAnsi="仿宋" w:eastAsia="仿宋" w:cs="仿宋"/>
          <w:sz w:val="32"/>
          <w:szCs w:val="32"/>
          <w:lang w:val="en-US" w:eastAsia="zh-CN"/>
        </w:rPr>
        <w:t>获得一定资金资源时，最应该开展的工作有哪些？以下是他给出的四个选项：1.购置实训设备2.改变校园环境3.学习与培训4.进行业务咨询。记得我们大多数同事都选择了1、2选项。但最终老师的排序却恰恰是倒着来，即首先应该做的是咨询，其次是学习、培训，接下来才是购置实训设备和改善校园环境等。邬教授给出的理由是对于一所学校来说，要想得以长远发展，首要的问题是选择好自己的人才培养方向、设计好自己的发展道路，而不是千篇一律地去建高楼、上设备，或跟风似的去开设所谓的“热门专业”。“高职教育必须面向全面建成小康社会宏伟目标；必须面向教育现代化；必须精准服务国家战略；必须精准服务学生发展”。这是“十三五”时期我国社会经济发展对高职院校发展，特别是人才培养和专业设置提出的具体要求。对于我们学校而言，建议要在加快对老牌专业的整合、升级、转型，对重点专业进行精品打造的同时，还一定要具备一定的超前意识和战略眼光，赶在同类院校之前挖掘出一些既符合我国科技发展大趋势、又有巨大市场潜力的专业。</w:t>
      </w:r>
    </w:p>
    <w:p>
      <w:pPr>
        <w:pStyle w:val="5"/>
        <w:keepNext w:val="0"/>
        <w:keepLines w:val="0"/>
        <w:widowControl/>
        <w:numPr>
          <w:ilvl w:val="0"/>
          <w:numId w:val="1"/>
        </w:numPr>
        <w:suppressLineNumbers w:val="0"/>
        <w:pBdr>
          <w:top w:val="none" w:color="auto" w:sz="0" w:space="0"/>
          <w:left w:val="none" w:color="auto" w:sz="0" w:space="0"/>
          <w:bottom w:val="none" w:color="auto" w:sz="0" w:space="0"/>
          <w:right w:val="none" w:color="auto" w:sz="0" w:space="0"/>
        </w:pBdr>
        <w:shd w:val="clear" w:fill="FFFFFF"/>
        <w:spacing w:before="150" w:beforeAutospacing="0" w:after="150" w:afterAutospacing="0" w:line="435" w:lineRule="atLeast"/>
        <w:ind w:left="0" w:right="0" w:firstLine="643" w:firstLineChars="200"/>
        <w:rPr>
          <w:rFonts w:hint="eastAsia" w:ascii="仿宋" w:hAnsi="仿宋" w:eastAsia="仿宋" w:cs="仿宋"/>
          <w:b/>
          <w:bCs/>
          <w:sz w:val="32"/>
          <w:szCs w:val="32"/>
          <w:lang w:val="en-US" w:eastAsia="zh-CN"/>
        </w:rPr>
      </w:pPr>
      <w:r>
        <w:rPr>
          <w:rFonts w:hint="eastAsia" w:ascii="仿宋" w:hAnsi="仿宋" w:eastAsia="仿宋" w:cs="仿宋"/>
          <w:b/>
          <w:bCs/>
          <w:sz w:val="32"/>
          <w:szCs w:val="32"/>
          <w:lang w:val="en-US" w:eastAsia="zh-CN"/>
        </w:rPr>
        <w:t>注重口碑，优化形象</w:t>
      </w:r>
    </w:p>
    <w:p>
      <w:pPr>
        <w:pStyle w:val="2"/>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90" w:lineRule="atLeast"/>
        <w:ind w:left="0" w:right="0" w:firstLine="640" w:firstLineChars="200"/>
        <w:rPr>
          <w:rFonts w:hint="eastAsia"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近年来网络上一度流行这样一句话，你的外表决定了我想不想了解你的内在。其实这句话用在学院宣传方面同样恰当。社会声誉就是一所学校的对外形象，社会评价模糊甚至较差将直接影响到学校的生存发展。社会声誉（知名度）包括学校是否承担了必要的社会责任、校风学风、毕业生质量以及办学规模、师资力量等等。以上各方面，均需要长期建设和不断地优化改革。当前，在我院各方面发展建设资金不够充足的现状下，要想最大限度提高学校知名度，个人认为应采用“</w:t>
      </w:r>
      <w:r>
        <w:rPr>
          <w:rFonts w:hint="default" w:ascii="PingFang SC" w:hAnsi="PingFang SC" w:eastAsia="PingFang SC" w:cs="PingFang SC"/>
          <w:i w:val="0"/>
          <w:caps w:val="0"/>
          <w:color w:val="333333"/>
          <w:spacing w:val="0"/>
          <w:sz w:val="32"/>
          <w:szCs w:val="32"/>
        </w:rPr>
        <w:t>全面撒网，重点捕鱼</w:t>
      </w:r>
      <w:r>
        <w:rPr>
          <w:rFonts w:hint="eastAsia" w:ascii="仿宋" w:hAnsi="仿宋" w:eastAsia="仿宋" w:cs="仿宋"/>
          <w:b w:val="0"/>
          <w:bCs w:val="0"/>
          <w:sz w:val="32"/>
          <w:szCs w:val="32"/>
          <w:lang w:val="en-US" w:eastAsia="zh-CN"/>
        </w:rPr>
        <w:t>”的策略，即在全面发展的基础上，</w:t>
      </w:r>
      <w:r>
        <w:rPr>
          <w:rFonts w:hint="eastAsia" w:ascii="仿宋" w:hAnsi="仿宋" w:eastAsia="仿宋" w:cs="仿宋"/>
          <w:b/>
          <w:bCs/>
          <w:sz w:val="32"/>
          <w:szCs w:val="32"/>
          <w:lang w:val="en-US" w:eastAsia="zh-CN"/>
        </w:rPr>
        <w:t>集中优势资源，注重对外品牌的打造</w:t>
      </w:r>
      <w:r>
        <w:rPr>
          <w:rFonts w:hint="eastAsia" w:ascii="仿宋" w:hAnsi="仿宋" w:eastAsia="仿宋" w:cs="仿宋"/>
          <w:b w:val="0"/>
          <w:bCs w:val="0"/>
          <w:sz w:val="32"/>
          <w:szCs w:val="32"/>
          <w:lang w:val="en-US" w:eastAsia="zh-CN"/>
        </w:rPr>
        <w:t>。上海培训时，培训老师翁孝川名为“学校发展领导力来自哪里”的讲座让我印象颇深。翁老师在讲座中曾列举了好多他们学校有关扩大对外影响力的宣传实例，比如“母女同校学技术”以及“抗震救灾服务队”等真实案例。他的具体做法是从小处着眼，善于挖掘校园中的新闻线索，加之后期的提炼、加工、润色、包装，最终通过新闻媒体的助力达到广而告之的目的。目前，在我们学校“外塑形象、内强素质”的发展理念指导下，我们是否能够借鉴翁老师在宣传方面的科学理念和成功举措，跳出之前宣传工作的传统框架，进而大力发掘自媒体时代多渠道的媒介宣传作用，有目的地去策划一些具有强大社会影响力的校园文化活动，或主动打造学院的“宣传品牌”。其次要善于利用活动的话题性，不断提炼活动的新闻价值，然后借用媒体渠道广泛进行宣传造势。从而不断扩大学校的知名度和影响力，同时增进社会各届、尤其是考生和家长对学校的了解和正面认知。另外，在校园外部建设方面，我认为在学院资金允许的条件下，应适当增设一些书亭、文化长廊等，不断提高学院的人文气息。</w:t>
      </w:r>
    </w:p>
    <w:p>
      <w:pPr>
        <w:numPr>
          <w:ilvl w:val="0"/>
          <w:numId w:val="0"/>
        </w:numPr>
        <w:ind w:firstLine="643" w:firstLineChars="200"/>
        <w:jc w:val="left"/>
        <w:rPr>
          <w:rFonts w:hint="eastAsia" w:ascii="Arial" w:hAnsi="Arial" w:cs="Arial"/>
          <w:b/>
          <w:bCs/>
          <w:i w:val="0"/>
          <w:caps w:val="0"/>
          <w:color w:val="333333"/>
          <w:spacing w:val="0"/>
          <w:sz w:val="28"/>
          <w:szCs w:val="28"/>
          <w:shd w:val="clear" w:fill="FFFFFF"/>
          <w:lang w:val="en-US" w:eastAsia="zh-CN"/>
        </w:rPr>
      </w:pPr>
      <w:r>
        <w:rPr>
          <w:rFonts w:hint="eastAsia" w:ascii="仿宋" w:hAnsi="仿宋" w:eastAsia="仿宋" w:cs="仿宋"/>
          <w:b/>
          <w:bCs/>
          <w:sz w:val="32"/>
          <w:szCs w:val="32"/>
          <w:lang w:val="en-US" w:eastAsia="zh-CN"/>
        </w:rPr>
        <w:t>三、以“生”为本，加大课程改革力度</w:t>
      </w:r>
    </w:p>
    <w:p>
      <w:pPr>
        <w:numPr>
          <w:ilvl w:val="0"/>
          <w:numId w:val="0"/>
        </w:numPr>
        <w:ind w:firstLine="640" w:firstLineChars="200"/>
        <w:jc w:val="left"/>
        <w:rPr>
          <w:rFonts w:hint="eastAsia" w:ascii="仿宋" w:hAnsi="仿宋" w:eastAsia="仿宋" w:cs="仿宋"/>
          <w:b w:val="0"/>
          <w:i w:val="0"/>
          <w:caps w:val="0"/>
          <w:color w:val="auto"/>
          <w:spacing w:val="0"/>
          <w:sz w:val="32"/>
          <w:szCs w:val="32"/>
          <w:shd w:val="clear" w:fill="FFFFFF"/>
          <w:lang w:val="en-US" w:eastAsia="zh-CN"/>
        </w:rPr>
      </w:pPr>
      <w:r>
        <w:rPr>
          <w:rFonts w:hint="eastAsia" w:ascii="仿宋" w:hAnsi="仿宋" w:eastAsia="仿宋" w:cs="仿宋"/>
          <w:b w:val="0"/>
          <w:i w:val="0"/>
          <w:caps w:val="0"/>
          <w:color w:val="auto"/>
          <w:spacing w:val="0"/>
          <w:sz w:val="32"/>
          <w:szCs w:val="32"/>
          <w:shd w:val="clear" w:fill="FFFFFF"/>
          <w:lang w:val="en-US" w:eastAsia="zh-CN"/>
        </w:rPr>
        <w:t>从心理学的角度，人的智能分为以下八个方面：语言智能、逻辑--数学智能、身体--运动智能、自然观察智能、内省智能、人际关系智能、音乐智能、视觉--空间智能”。一般地说，我们大多数人只可能在这其中的几个方面也或一两个方面具有优势。而对于我们这些文化课录取分数线远远低于本科院校的高职院校学生来说，他们中的绝大多数无疑是应试教育的失败者。也就是说他们在语言智能、逻辑-数学智能以及内省方面的智能普遍低于本科院校的学生。因此，针对目前我院学生现状，本人建议理论课教学要进行深层次的变革。或降低教学难度，或在课堂上增加学生主动参与、亲自动手的时间比例。以我个人上体育课的经验，对于五年制学生来说，上课讲的部分要尽量少，同时要注重增强课程的娱乐性和竞赛性，也或每节课给他们布置适当的作业。但在布置作业时需做到，既能确保他们通过努力当节课完成，又适当地给予他们一定的活动自由。其次，继续增加学生实践课的比重。第三，尽可能多地开展各类活动，为学生提供更多的展现自我的平台，营造人人都能出彩的校园氛围。</w:t>
      </w:r>
    </w:p>
    <w:p>
      <w:pPr>
        <w:numPr>
          <w:ilvl w:val="0"/>
          <w:numId w:val="2"/>
        </w:numPr>
        <w:ind w:firstLine="643" w:firstLineChars="200"/>
        <w:rPr>
          <w:rFonts w:hint="eastAsia" w:ascii="仿宋" w:hAnsi="仿宋" w:eastAsia="仿宋" w:cs="仿宋"/>
          <w:b/>
          <w:bCs/>
          <w:color w:val="auto"/>
          <w:lang w:val="en-US" w:eastAsia="zh-CN"/>
        </w:rPr>
      </w:pPr>
      <w:r>
        <w:rPr>
          <w:rFonts w:hint="eastAsia" w:ascii="仿宋" w:hAnsi="仿宋" w:eastAsia="仿宋" w:cs="仿宋"/>
          <w:b/>
          <w:bCs/>
          <w:color w:val="auto"/>
          <w:lang w:val="en-US" w:eastAsia="zh-CN"/>
        </w:rPr>
        <w:t>注重师资队伍建设</w:t>
      </w:r>
    </w:p>
    <w:p>
      <w:pPr>
        <w:numPr>
          <w:ilvl w:val="0"/>
          <w:numId w:val="0"/>
        </w:numPr>
        <w:ind w:firstLine="640" w:firstLineChars="200"/>
        <w:jc w:val="left"/>
        <w:rPr>
          <w:rFonts w:hint="eastAsia" w:ascii="仿宋" w:hAnsi="仿宋" w:eastAsia="仿宋" w:cs="仿宋"/>
          <w:b w:val="0"/>
          <w:i w:val="0"/>
          <w:caps w:val="0"/>
          <w:color w:val="auto"/>
          <w:spacing w:val="0"/>
          <w:sz w:val="32"/>
          <w:szCs w:val="32"/>
          <w:shd w:val="clear" w:fill="FFFFFF"/>
          <w:lang w:eastAsia="zh-CN"/>
        </w:rPr>
      </w:pPr>
      <w:r>
        <w:rPr>
          <w:rFonts w:hint="eastAsia"/>
          <w:color w:val="auto"/>
          <w:lang w:val="en-US" w:eastAsia="zh-CN"/>
        </w:rPr>
        <w:t xml:space="preserve"> </w:t>
      </w:r>
      <w:r>
        <w:rPr>
          <w:rFonts w:hint="eastAsia" w:ascii="仿宋" w:hAnsi="仿宋" w:eastAsia="仿宋" w:cs="仿宋"/>
          <w:b w:val="0"/>
          <w:i w:val="0"/>
          <w:caps w:val="0"/>
          <w:color w:val="auto"/>
          <w:spacing w:val="0"/>
          <w:sz w:val="32"/>
          <w:szCs w:val="32"/>
          <w:shd w:val="clear" w:fill="FFFFFF"/>
        </w:rPr>
        <w:t>教师是学校构成的基本要素，没有教师的学校是不存在的。也</w:t>
      </w:r>
      <w:r>
        <w:rPr>
          <w:rFonts w:hint="eastAsia" w:ascii="仿宋" w:hAnsi="仿宋" w:eastAsia="仿宋" w:cs="仿宋"/>
          <w:b w:val="0"/>
          <w:i w:val="0"/>
          <w:caps w:val="0"/>
          <w:color w:val="auto"/>
          <w:spacing w:val="0"/>
          <w:sz w:val="32"/>
          <w:szCs w:val="32"/>
          <w:shd w:val="clear" w:fill="FFFFFF"/>
          <w:lang w:eastAsia="zh-CN"/>
        </w:rPr>
        <w:t>可以这样</w:t>
      </w:r>
      <w:r>
        <w:rPr>
          <w:rFonts w:hint="eastAsia" w:ascii="仿宋" w:hAnsi="仿宋" w:eastAsia="仿宋" w:cs="仿宋"/>
          <w:b w:val="0"/>
          <w:i w:val="0"/>
          <w:caps w:val="0"/>
          <w:color w:val="auto"/>
          <w:spacing w:val="0"/>
          <w:sz w:val="32"/>
          <w:szCs w:val="32"/>
          <w:shd w:val="clear" w:fill="FFFFFF"/>
        </w:rPr>
        <w:t>说，教师是学校得以继续开办和发展的关键。</w:t>
      </w:r>
      <w:r>
        <w:rPr>
          <w:rFonts w:hint="eastAsia" w:ascii="仿宋" w:hAnsi="仿宋" w:eastAsia="仿宋" w:cs="仿宋"/>
          <w:b w:val="0"/>
          <w:i w:val="0"/>
          <w:caps w:val="0"/>
          <w:color w:val="auto"/>
          <w:spacing w:val="0"/>
          <w:sz w:val="32"/>
          <w:szCs w:val="32"/>
          <w:shd w:val="clear" w:fill="FFFFFF"/>
          <w:lang w:eastAsia="zh-CN"/>
        </w:rPr>
        <w:t>但反过来说，</w:t>
      </w:r>
      <w:r>
        <w:rPr>
          <w:rFonts w:hint="eastAsia" w:ascii="仿宋" w:hAnsi="仿宋" w:eastAsia="仿宋" w:cs="仿宋"/>
          <w:b w:val="0"/>
          <w:i w:val="0"/>
          <w:caps w:val="0"/>
          <w:color w:val="auto"/>
          <w:spacing w:val="0"/>
          <w:sz w:val="32"/>
          <w:szCs w:val="32"/>
          <w:shd w:val="clear" w:fill="FFFFFF"/>
        </w:rPr>
        <w:t>学校则是教师展示自身才能的舞台。</w:t>
      </w:r>
      <w:r>
        <w:rPr>
          <w:rFonts w:hint="eastAsia" w:ascii="仿宋" w:hAnsi="仿宋" w:eastAsia="仿宋" w:cs="仿宋"/>
          <w:b w:val="0"/>
          <w:i w:val="0"/>
          <w:caps w:val="0"/>
          <w:color w:val="auto"/>
          <w:spacing w:val="0"/>
          <w:sz w:val="32"/>
          <w:szCs w:val="32"/>
          <w:shd w:val="clear" w:fill="FFFFFF"/>
          <w:lang w:eastAsia="zh-CN"/>
        </w:rPr>
        <w:t>基于教师和学校之间这样的存在关系，我非常认同上海培训时一名培训老师的观点，即学校要以</w:t>
      </w:r>
      <w:r>
        <w:rPr>
          <w:rFonts w:hint="eastAsia" w:ascii="仿宋" w:hAnsi="仿宋" w:eastAsia="仿宋" w:cs="仿宋"/>
          <w:b/>
          <w:bCs/>
          <w:i w:val="0"/>
          <w:caps w:val="0"/>
          <w:color w:val="000000" w:themeColor="text1"/>
          <w:spacing w:val="0"/>
          <w:sz w:val="32"/>
          <w:szCs w:val="32"/>
          <w:shd w:val="clear" w:fill="FFFFFF"/>
          <w:lang w:eastAsia="zh-CN"/>
          <w14:textFill>
            <w14:solidFill>
              <w14:schemeClr w14:val="tx1"/>
            </w14:solidFill>
          </w14:textFill>
        </w:rPr>
        <w:t>“</w:t>
      </w:r>
      <w:r>
        <w:rPr>
          <w:rFonts w:hint="eastAsia" w:ascii="仿宋" w:hAnsi="仿宋" w:eastAsia="仿宋" w:cs="仿宋"/>
          <w:b/>
          <w:bCs/>
          <w:i w:val="0"/>
          <w:caps w:val="0"/>
          <w:color w:val="000000" w:themeColor="text1"/>
          <w:spacing w:val="0"/>
          <w:sz w:val="32"/>
          <w:szCs w:val="32"/>
          <w:shd w:val="clear" w:fill="FFFFFF"/>
          <w:lang w:val="en-US" w:eastAsia="zh-CN"/>
          <w14:textFill>
            <w14:solidFill>
              <w14:schemeClr w14:val="tx1"/>
            </w14:solidFill>
          </w14:textFill>
        </w:rPr>
        <w:t>人人有压力、人人有动力、人人有活力，给每名教师以发展的希望，提升的空间</w:t>
      </w:r>
      <w:r>
        <w:rPr>
          <w:rFonts w:hint="eastAsia" w:ascii="仿宋" w:hAnsi="仿宋" w:eastAsia="仿宋" w:cs="仿宋"/>
          <w:b w:val="0"/>
          <w:i w:val="0"/>
          <w:caps w:val="0"/>
          <w:color w:val="auto"/>
          <w:spacing w:val="0"/>
          <w:sz w:val="32"/>
          <w:szCs w:val="32"/>
          <w:shd w:val="clear" w:fill="FFFFFF"/>
          <w:lang w:eastAsia="zh-CN"/>
        </w:rPr>
        <w:t>”原则进行师资队伍建设。写到此，我忍不住想对如今的高校职称评定吐个槽。既然事物都有其两面性，为何如今我们的职称评定几乎一边倒到了科研成果说了算。再说，作为一个新升格的高职院校，我们的科研能力到底有多高？老师们所谓的科研成果到底与多少能和实际教学接轨？</w:t>
      </w:r>
    </w:p>
    <w:p>
      <w:pPr>
        <w:numPr>
          <w:ilvl w:val="0"/>
          <w:numId w:val="0"/>
        </w:numPr>
        <w:ind w:firstLine="640" w:firstLineChars="200"/>
        <w:jc w:val="left"/>
        <w:rPr>
          <w:rFonts w:hint="eastAsia" w:ascii="仿宋" w:hAnsi="仿宋" w:eastAsia="仿宋" w:cs="仿宋"/>
          <w:color w:val="auto"/>
          <w:sz w:val="32"/>
          <w:szCs w:val="32"/>
          <w:lang w:val="en-US" w:eastAsia="zh-CN"/>
        </w:rPr>
      </w:pPr>
      <w:r>
        <w:rPr>
          <w:rFonts w:hint="eastAsia" w:ascii="仿宋" w:hAnsi="仿宋" w:eastAsia="仿宋" w:cs="仿宋"/>
          <w:b w:val="0"/>
          <w:i w:val="0"/>
          <w:caps w:val="0"/>
          <w:color w:val="auto"/>
          <w:spacing w:val="0"/>
          <w:sz w:val="32"/>
          <w:szCs w:val="32"/>
          <w:shd w:val="clear" w:fill="FFFFFF"/>
          <w:lang w:eastAsia="zh-CN"/>
        </w:rPr>
        <w:t>在上海培训时，授课老师给我们出了一道名为</w:t>
      </w:r>
      <w:r>
        <w:rPr>
          <w:rFonts w:hint="eastAsia" w:ascii="仿宋" w:hAnsi="仿宋" w:eastAsia="仿宋" w:cs="仿宋"/>
          <w:b w:val="0"/>
          <w:i w:val="0"/>
          <w:caps w:val="0"/>
          <w:color w:val="auto"/>
          <w:spacing w:val="0"/>
          <w:sz w:val="32"/>
          <w:szCs w:val="32"/>
          <w:shd w:val="clear" w:fill="FFFFFF"/>
          <w:lang w:val="en-US" w:eastAsia="zh-CN"/>
        </w:rPr>
        <w:t>《教师队伍打造及能力提升与管理的途径和方法》的议题，有两队老师的答案非常有代表性（如左图）。</w:t>
      </w:r>
      <w:r>
        <w:rPr>
          <w:rFonts w:hint="eastAsia" w:ascii="仿宋" w:hAnsi="仿宋" w:eastAsia="仿宋" w:cs="仿宋"/>
          <w:b w:val="0"/>
          <w:i w:val="0"/>
          <w:caps w:val="0"/>
          <w:color w:val="auto"/>
          <w:spacing w:val="0"/>
          <w:sz w:val="32"/>
          <w:szCs w:val="32"/>
          <w:shd w:val="clear" w:fill="FFFFFF"/>
          <w:lang w:val="en-US" w:eastAsia="zh-CN"/>
        </w:rPr>
        <w:drawing>
          <wp:anchor distT="0" distB="0" distL="114300" distR="114300" simplePos="0" relativeHeight="251658240" behindDoc="0" locked="0" layoutInCell="1" allowOverlap="1">
            <wp:simplePos x="0" y="0"/>
            <wp:positionH relativeFrom="column">
              <wp:posOffset>-238125</wp:posOffset>
            </wp:positionH>
            <wp:positionV relativeFrom="paragraph">
              <wp:posOffset>322580</wp:posOffset>
            </wp:positionV>
            <wp:extent cx="2803525" cy="3765550"/>
            <wp:effectExtent l="0" t="0" r="15875" b="6350"/>
            <wp:wrapSquare wrapText="bothSides"/>
            <wp:docPr id="3" name="图片 3"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2"/>
                    <pic:cNvPicPr>
                      <a:picLocks noChangeAspect="1"/>
                    </pic:cNvPicPr>
                  </pic:nvPicPr>
                  <pic:blipFill>
                    <a:blip r:embed="rId7">
                      <a:extLst>
                        <a:ext uri="{BEBA8EAE-BF5A-486C-A8C5-ECC9F3942E4B}">
                          <a14:imgProps xmlns:a14="http://schemas.microsoft.com/office/drawing/2010/main">
                            <a14:imgLayer r:embed="rId8"/>
                          </a14:imgProps>
                        </a:ext>
                      </a:extLst>
                    </a:blip>
                    <a:srcRect/>
                    <a:stretch>
                      <a:fillRect/>
                    </a:stretch>
                  </pic:blipFill>
                  <pic:spPr>
                    <a:xfrm>
                      <a:off x="0" y="0"/>
                      <a:ext cx="2803525" cy="3765550"/>
                    </a:xfrm>
                    <a:prstGeom prst="rect">
                      <a:avLst/>
                    </a:prstGeom>
                  </pic:spPr>
                </pic:pic>
              </a:graphicData>
            </a:graphic>
          </wp:anchor>
        </w:drawing>
      </w:r>
      <w:r>
        <w:rPr>
          <w:rFonts w:hint="eastAsia" w:ascii="仿宋" w:hAnsi="仿宋" w:eastAsia="仿宋" w:cs="仿宋"/>
          <w:b w:val="0"/>
          <w:i w:val="0"/>
          <w:caps w:val="0"/>
          <w:color w:val="auto"/>
          <w:spacing w:val="0"/>
          <w:sz w:val="32"/>
          <w:szCs w:val="32"/>
          <w:shd w:val="clear" w:fill="FFFFFF"/>
          <w:lang w:val="en-US" w:eastAsia="zh-CN"/>
        </w:rPr>
        <w:t>老师们分层次师资队伍建设提出了建议，其中对我触动最大的是这条“打破门第观念，五湖四海广纳人才”。我认为，目前学院存在招聘人才方式相对单一；与外校甚至本校内部的教学交流不够充分；教师教学质量评价体系单一、片面，教科研只注重数量，不注重实际效果等。</w:t>
      </w:r>
    </w:p>
    <w:p>
      <w:pPr>
        <w:pStyle w:val="5"/>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spacing w:before="150" w:beforeAutospacing="0" w:after="150" w:afterAutospacing="0" w:line="435" w:lineRule="atLeast"/>
        <w:ind w:leftChars="200" w:right="0" w:rightChars="0"/>
        <w:rPr>
          <w:rFonts w:hint="eastAsia" w:ascii="仿宋" w:hAnsi="仿宋" w:eastAsia="仿宋" w:cs="仿宋"/>
          <w:b/>
          <w:bCs/>
          <w:color w:val="auto"/>
          <w:sz w:val="32"/>
          <w:szCs w:val="32"/>
          <w:lang w:val="en-US" w:eastAsia="zh-CN"/>
        </w:rPr>
      </w:pPr>
      <w:r>
        <w:rPr>
          <w:rFonts w:hint="eastAsia" w:ascii="仿宋" w:hAnsi="仿宋" w:eastAsia="仿宋" w:cs="仿宋"/>
          <w:b/>
          <w:bCs/>
          <w:color w:val="auto"/>
          <w:sz w:val="32"/>
          <w:szCs w:val="32"/>
          <w:lang w:val="en-US" w:eastAsia="zh-CN"/>
        </w:rPr>
        <w:t>五、注重细节，强化执行</w:t>
      </w:r>
    </w:p>
    <w:p>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50" w:beforeAutospacing="0" w:after="150" w:afterAutospacing="0" w:line="435" w:lineRule="atLeast"/>
        <w:ind w:right="0" w:firstLine="640" w:firstLineChars="200"/>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drawing>
          <wp:anchor distT="0" distB="0" distL="114300" distR="114300" simplePos="0" relativeHeight="251659264" behindDoc="0" locked="0" layoutInCell="1" allowOverlap="1">
            <wp:simplePos x="0" y="0"/>
            <wp:positionH relativeFrom="column">
              <wp:posOffset>-323850</wp:posOffset>
            </wp:positionH>
            <wp:positionV relativeFrom="paragraph">
              <wp:posOffset>43180</wp:posOffset>
            </wp:positionV>
            <wp:extent cx="2856865" cy="3775710"/>
            <wp:effectExtent l="0" t="0" r="635" b="15240"/>
            <wp:wrapSquare wrapText="bothSides"/>
            <wp:docPr id="7" name="图片 7" descr="IMG_7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7131"/>
                    <pic:cNvPicPr>
                      <a:picLocks noChangeAspect="1"/>
                    </pic:cNvPicPr>
                  </pic:nvPicPr>
                  <pic:blipFill>
                    <a:blip r:embed="rId9">
                      <a:extLst>
                        <a:ext uri="{BEBA8EAE-BF5A-486C-A8C5-ECC9F3942E4B}">
                          <a14:imgProps xmlns:a14="http://schemas.microsoft.com/office/drawing/2010/main">
                            <a14:imgLayer r:embed="rId10"/>
                          </a14:imgProps>
                        </a:ext>
                      </a:extLst>
                    </a:blip>
                    <a:srcRect/>
                    <a:stretch>
                      <a:fillRect/>
                    </a:stretch>
                  </pic:blipFill>
                  <pic:spPr>
                    <a:xfrm>
                      <a:off x="0" y="0"/>
                      <a:ext cx="2856865" cy="3775710"/>
                    </a:xfrm>
                    <a:prstGeom prst="rect">
                      <a:avLst/>
                    </a:prstGeom>
                  </pic:spPr>
                </pic:pic>
              </a:graphicData>
            </a:graphic>
          </wp:anchor>
        </w:drawing>
      </w:r>
      <w:r>
        <w:rPr>
          <w:rFonts w:hint="eastAsia" w:ascii="仿宋" w:hAnsi="仿宋" w:eastAsia="仿宋" w:cs="仿宋"/>
          <w:color w:val="auto"/>
          <w:sz w:val="32"/>
          <w:szCs w:val="32"/>
          <w:lang w:val="en-US" w:eastAsia="zh-CN"/>
        </w:rPr>
        <w:t>上海培训中，除了老师精彩的课堂讲授外，留给我印象最深的就是景格职业技术培训学校细致入微，极具人性化的后勤服务工作。从课程的安排、到培训手册的精心设计、培训整个过程的视频制作以及课间休息时为我们提供的热水、水果和咖啡等工作中，让我们真心地感受到这所学校对待培训的认真态度。在这方面，我觉得也很值得我们学习和借鉴。细节决定成败，这是越来越被我们大家认同的道理。很多时候，决定我们工作成败的不是那些大事、要事，而正是那些平时我们认为是不起眼的小事。比如在学生管理过程中，任何一项规章制度不能良好地执行，也或任何一件被我们省略、忽视的小事情，都有可能引发不良的后果，甚至是惨重的事件。其次，在执行力方面，受客观因素的影响，目前学校一些工作的开展过程中仍存在着执行力不足的现象。比如，各类管理规章制度并不少，但各类规章条款能够被精益求精、不折不扣执行的却不多。直白地说，一些老师工匠精神、责任意识、服务意识还有待提高。</w:t>
      </w:r>
    </w:p>
    <w:p>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50" w:beforeAutospacing="0" w:after="150" w:afterAutospacing="0" w:line="435" w:lineRule="atLeast"/>
        <w:ind w:right="0" w:firstLine="640" w:firstLineChars="200"/>
        <w:rPr>
          <w:rFonts w:hint="eastAsia" w:ascii="仿宋" w:hAnsi="仿宋" w:eastAsia="仿宋" w:cs="仿宋"/>
          <w:color w:val="auto"/>
          <w:sz w:val="32"/>
          <w:szCs w:val="32"/>
          <w:lang w:val="en-US" w:eastAsia="zh-CN"/>
        </w:rPr>
      </w:pPr>
      <w:r>
        <w:rPr>
          <w:rFonts w:hint="eastAsia" w:ascii="仿宋" w:hAnsi="仿宋" w:eastAsia="仿宋" w:cs="仿宋"/>
          <w:color w:val="auto"/>
          <w:sz w:val="32"/>
          <w:szCs w:val="32"/>
          <w:lang w:val="en-US" w:eastAsia="zh-CN"/>
        </w:rPr>
        <w:drawing>
          <wp:inline distT="0" distB="0" distL="114300" distR="114300">
            <wp:extent cx="4776470" cy="2083435"/>
            <wp:effectExtent l="0" t="0" r="5080" b="12065"/>
            <wp:docPr id="8" name="图片 8" descr="IMG_6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6260"/>
                    <pic:cNvPicPr>
                      <a:picLocks noChangeAspect="1"/>
                    </pic:cNvPicPr>
                  </pic:nvPicPr>
                  <pic:blipFill>
                    <a:blip r:embed="rId11">
                      <a:extLst>
                        <a:ext uri="{BEBA8EAE-BF5A-486C-A8C5-ECC9F3942E4B}">
                          <a14:imgProps xmlns:a14="http://schemas.microsoft.com/office/drawing/2010/main">
                            <a14:imgLayer r:embed="rId12"/>
                          </a14:imgProps>
                        </a:ext>
                      </a:extLst>
                    </a:blip>
                    <a:srcRect/>
                    <a:stretch>
                      <a:fillRect/>
                    </a:stretch>
                  </pic:blipFill>
                  <pic:spPr>
                    <a:xfrm>
                      <a:off x="0" y="0"/>
                      <a:ext cx="4776470" cy="2083435"/>
                    </a:xfrm>
                    <a:prstGeom prst="rect">
                      <a:avLst/>
                    </a:prstGeom>
                  </pic:spPr>
                </pic:pic>
              </a:graphicData>
            </a:graphic>
          </wp:inline>
        </w:drawing>
      </w:r>
    </w:p>
    <w:p>
      <w:pPr>
        <w:ind w:firstLine="640"/>
        <w:jc w:val="left"/>
        <w:rPr>
          <w:rFonts w:hint="eastAsia" w:ascii="仿宋" w:hAnsi="仿宋" w:eastAsia="仿宋" w:cs="仿宋"/>
          <w:b w:val="0"/>
          <w:i w:val="0"/>
          <w:caps w:val="0"/>
          <w:color w:val="auto"/>
          <w:spacing w:val="0"/>
          <w:sz w:val="32"/>
          <w:szCs w:val="32"/>
          <w:shd w:val="clear" w:fill="FFFFFF"/>
          <w:lang w:val="en-US" w:eastAsia="zh-CN"/>
        </w:rPr>
      </w:pPr>
      <w:r>
        <w:rPr>
          <w:rFonts w:hint="eastAsia" w:ascii="仿宋" w:hAnsi="仿宋" w:eastAsia="仿宋" w:cs="仿宋"/>
          <w:b w:val="0"/>
          <w:i w:val="0"/>
          <w:caps w:val="0"/>
          <w:color w:val="auto"/>
          <w:spacing w:val="0"/>
          <w:sz w:val="32"/>
          <w:szCs w:val="32"/>
          <w:shd w:val="clear" w:fill="FFFFFF"/>
          <w:lang w:val="en-US" w:eastAsia="zh-CN"/>
        </w:rPr>
        <w:t>就像上面图片中所说，能够幸存下来的并不是物种中最强的那个，也不是最聪明的那个，而是最能适应改变的那个。当前，随着我国社会经济、科技、教育等的高速发展，给我们学院的发展带来机遇的同时也带来了诸多的挑战。</w:t>
      </w:r>
      <w:r>
        <w:rPr>
          <w:rFonts w:hint="default" w:ascii="仿宋" w:hAnsi="仿宋" w:eastAsia="仿宋" w:cs="仿宋"/>
          <w:b w:val="0"/>
          <w:i w:val="0"/>
          <w:caps w:val="0"/>
          <w:color w:val="auto"/>
          <w:spacing w:val="0"/>
          <w:sz w:val="32"/>
          <w:szCs w:val="32"/>
          <w:shd w:val="clear" w:fill="FFFFFF"/>
          <w:lang w:val="en-US" w:eastAsia="zh-CN"/>
        </w:rPr>
        <w:t>“</w:t>
      </w:r>
      <w:r>
        <w:rPr>
          <w:rFonts w:hint="eastAsia" w:ascii="仿宋" w:hAnsi="仿宋" w:eastAsia="仿宋" w:cs="仿宋"/>
          <w:b/>
          <w:bCs/>
          <w:sz w:val="32"/>
          <w:szCs w:val="32"/>
          <w:lang w:val="en-US" w:eastAsia="zh-CN"/>
        </w:rPr>
        <w:t>乘风破浪会有时，直挂云帆济沧海。</w:t>
      </w:r>
      <w:r>
        <w:rPr>
          <w:rFonts w:hint="default" w:ascii="仿宋" w:hAnsi="仿宋" w:eastAsia="仿宋" w:cs="仿宋"/>
          <w:b/>
          <w:bCs/>
          <w:sz w:val="32"/>
          <w:szCs w:val="32"/>
          <w:lang w:val="en-US" w:eastAsia="zh-CN"/>
        </w:rPr>
        <w:t>”</w:t>
      </w:r>
      <w:r>
        <w:rPr>
          <w:rFonts w:hint="eastAsia" w:ascii="仿宋" w:hAnsi="仿宋" w:eastAsia="仿宋" w:cs="仿宋"/>
          <w:b w:val="0"/>
          <w:i w:val="0"/>
          <w:caps w:val="0"/>
          <w:color w:val="auto"/>
          <w:spacing w:val="0"/>
          <w:sz w:val="32"/>
          <w:szCs w:val="32"/>
          <w:shd w:val="clear" w:fill="FFFFFF"/>
          <w:lang w:val="en-US" w:eastAsia="zh-CN"/>
        </w:rPr>
        <w:t>相信所有工信人的内心都深藏着对学院明天更美好的期望，同时也相信所有工信人的身体里都集聚着“善学创新、团结奋进”的巨大能量。就让我们借着十九大的东风，在习近平总书记新时代中国特色社会主义伟大思想的指引下，在学院党政班子的带领下，不忘初心，牢记使命，为国家的高等职业教育事业和学院未来的建设发展作出应有的贡献!</w:t>
      </w:r>
    </w:p>
    <w:p>
      <w:pPr>
        <w:ind w:firstLine="640"/>
        <w:jc w:val="left"/>
        <w:rPr>
          <w:rFonts w:hint="eastAsia" w:ascii="仿宋" w:hAnsi="仿宋" w:eastAsia="仿宋" w:cs="仿宋"/>
          <w:b w:val="0"/>
          <w:i w:val="0"/>
          <w:caps w:val="0"/>
          <w:color w:val="auto"/>
          <w:spacing w:val="0"/>
          <w:sz w:val="28"/>
          <w:szCs w:val="28"/>
          <w:shd w:val="clear" w:fill="FFFFFF"/>
          <w:lang w:val="en-US" w:eastAsia="zh-CN"/>
        </w:rPr>
      </w:pPr>
      <w:r>
        <w:rPr>
          <w:rFonts w:hint="eastAsia" w:ascii="仿宋" w:hAnsi="仿宋" w:eastAsia="仿宋" w:cs="仿宋"/>
          <w:b w:val="0"/>
          <w:i w:val="0"/>
          <w:caps w:val="0"/>
          <w:color w:val="auto"/>
          <w:spacing w:val="0"/>
          <w:sz w:val="32"/>
          <w:szCs w:val="32"/>
          <w:shd w:val="clear" w:fill="FFFFFF"/>
          <w:lang w:val="en-US" w:eastAsia="zh-CN"/>
        </w:rPr>
        <w:t xml:space="preserve">                     （</w:t>
      </w:r>
      <w:r>
        <w:rPr>
          <w:rFonts w:hint="eastAsia" w:ascii="仿宋" w:hAnsi="仿宋" w:eastAsia="仿宋" w:cs="仿宋"/>
          <w:b w:val="0"/>
          <w:i w:val="0"/>
          <w:caps w:val="0"/>
          <w:color w:val="auto"/>
          <w:spacing w:val="0"/>
          <w:sz w:val="28"/>
          <w:szCs w:val="28"/>
          <w:shd w:val="clear" w:fill="FFFFFF"/>
          <w:lang w:val="en-US" w:eastAsia="zh-CN"/>
        </w:rPr>
        <w:t>宋银芬于2017年12月18日</w:t>
      </w:r>
      <w:r>
        <w:rPr>
          <w:rFonts w:hint="eastAsia" w:ascii="仿宋" w:hAnsi="仿宋" w:eastAsia="仿宋" w:cs="仿宋"/>
          <w:b w:val="0"/>
          <w:i w:val="0"/>
          <w:caps w:val="0"/>
          <w:color w:val="auto"/>
          <w:spacing w:val="0"/>
          <w:sz w:val="32"/>
          <w:szCs w:val="32"/>
          <w:shd w:val="clear" w:fill="FFFFFF"/>
          <w:lang w:val="en-US" w:eastAsia="zh-CN"/>
        </w:rPr>
        <w:t>）</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Arial">
    <w:panose1 w:val="020B0604020202020204"/>
    <w:charset w:val="00"/>
    <w:family w:val="auto"/>
    <w:pitch w:val="default"/>
    <w:sig w:usb0="E0002AFF" w:usb1="C0007843" w:usb2="00000009" w:usb3="00000000" w:csb0="400001FF" w:csb1="FFFF0000"/>
  </w:font>
  <w:font w:name="����">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PingFang SC">
    <w:altName w:val="Segoe Print"/>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80F3C52" w:usb2="00000016" w:usb3="00000000" w:csb0="0004001F" w:csb1="00000000"/>
  </w:font>
  <w:font w:name="Helvetica Neue">
    <w:altName w:val="Segoe Print"/>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Style w:val="8"/>
        <w:rFonts w:hint="eastAsia" w:ascii="宋体" w:hAnsi="宋体" w:eastAsia="宋体" w:cs="宋体"/>
        <w:i w:val="0"/>
        <w:caps w:val="0"/>
        <w:color w:val="333333"/>
        <w:spacing w:val="0"/>
        <w:sz w:val="21"/>
        <w:szCs w:val="21"/>
        <w:shd w:val="clear" w:fill="FFFFFF"/>
      </w:rPr>
    </w:pPr>
  </w:p>
  <w:p>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rPr>
        <w:rStyle w:val="8"/>
        <w:rFonts w:hint="eastAsia" w:ascii="宋体" w:hAnsi="宋体" w:eastAsia="宋体" w:cs="宋体"/>
        <w:i w:val="0"/>
        <w:caps w:val="0"/>
        <w:color w:val="333333"/>
        <w:spacing w:val="0"/>
        <w:sz w:val="21"/>
        <w:szCs w:val="21"/>
        <w:shd w:val="clear" w:fill="FFFFFF"/>
      </w:rPr>
    </w:pPr>
  </w:p>
  <w:p>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both"/>
    </w:pPr>
    <w:r>
      <w:rPr>
        <w:rStyle w:val="8"/>
        <w:rFonts w:hint="eastAsia" w:ascii="宋体" w:hAnsi="宋体" w:eastAsia="宋体" w:cs="宋体"/>
        <w:i w:val="0"/>
        <w:caps w:val="0"/>
        <w:color w:val="333333"/>
        <w:spacing w:val="0"/>
        <w:sz w:val="21"/>
        <w:szCs w:val="21"/>
        <w:shd w:val="clear" w:fill="FFFFFF"/>
      </w:rPr>
      <w:t>“落实十九大精神，服务学院中心工作”建言献策征文</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99FCA89"/>
    <w:multiLevelType w:val="singleLevel"/>
    <w:tmpl w:val="599FCA89"/>
    <w:lvl w:ilvl="0" w:tentative="0">
      <w:start w:val="1"/>
      <w:numFmt w:val="chineseCounting"/>
      <w:suff w:val="nothing"/>
      <w:lvlText w:val="%1、"/>
      <w:lvlJc w:val="left"/>
    </w:lvl>
  </w:abstractNum>
  <w:abstractNum w:abstractNumId="1">
    <w:nsid w:val="5A338BAE"/>
    <w:multiLevelType w:val="singleLevel"/>
    <w:tmpl w:val="5A338BAE"/>
    <w:lvl w:ilvl="0" w:tentative="0">
      <w:start w:val="4"/>
      <w:numFmt w:val="chineseCounting"/>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17D4F37"/>
    <w:rsid w:val="0AA566BE"/>
    <w:rsid w:val="0D333857"/>
    <w:rsid w:val="0DE7291D"/>
    <w:rsid w:val="0F7E5D55"/>
    <w:rsid w:val="108A23ED"/>
    <w:rsid w:val="16EA2A1C"/>
    <w:rsid w:val="26355A02"/>
    <w:rsid w:val="31EC7A8A"/>
    <w:rsid w:val="34931C94"/>
    <w:rsid w:val="34FF0838"/>
    <w:rsid w:val="42BA4161"/>
    <w:rsid w:val="44805101"/>
    <w:rsid w:val="46AE613B"/>
    <w:rsid w:val="47F1654E"/>
    <w:rsid w:val="48071CE2"/>
    <w:rsid w:val="4BF66D50"/>
    <w:rsid w:val="4E6076DB"/>
    <w:rsid w:val="52F00F1C"/>
    <w:rsid w:val="561A6040"/>
    <w:rsid w:val="5AE744AB"/>
    <w:rsid w:val="5BAD4A3D"/>
    <w:rsid w:val="5E554BF4"/>
    <w:rsid w:val="62DB4807"/>
    <w:rsid w:val="64232BC9"/>
    <w:rsid w:val="64D97148"/>
    <w:rsid w:val="6D600D46"/>
    <w:rsid w:val="6E8711FB"/>
    <w:rsid w:val="6F345DCE"/>
    <w:rsid w:val="775D7227"/>
    <w:rsid w:val="7EC552D0"/>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仿宋"/>
      <w:kern w:val="2"/>
      <w:sz w:val="32"/>
      <w:szCs w:val="32"/>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kern w:val="44"/>
      <w:sz w:val="48"/>
      <w:szCs w:val="48"/>
      <w:lang w:val="en-US" w:eastAsia="zh-CN" w:bidi="ar"/>
    </w:rPr>
  </w:style>
  <w:style w:type="character" w:default="1" w:styleId="7">
    <w:name w:val="Default Paragraph Font"/>
    <w:semiHidden/>
    <w:qFormat/>
    <w:uiPriority w:val="0"/>
  </w:style>
  <w:style w:type="table" w:default="1" w:styleId="12">
    <w:name w:val="Normal Table"/>
    <w:semiHidden/>
    <w:qFormat/>
    <w:uiPriority w:val="0"/>
    <w:tblPr>
      <w:tblLayout w:type="fixed"/>
      <w:tblCellMar>
        <w:top w:w="0" w:type="dxa"/>
        <w:left w:w="108" w:type="dxa"/>
        <w:bottom w:w="0" w:type="dxa"/>
        <w:right w:w="108" w:type="dxa"/>
      </w:tblCellMar>
    </w:tbl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5">
    <w:name w:val="HTML Preformatted"/>
    <w:basedOn w:val="1"/>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宋体"/>
      <w:kern w:val="0"/>
      <w:sz w:val="24"/>
      <w:szCs w:val="24"/>
      <w:lang w:val="en-US" w:eastAsia="zh-CN" w:bidi="ar"/>
    </w:rPr>
  </w:style>
  <w:style w:type="paragraph" w:styleId="6">
    <w:name w:val="Normal (Web)"/>
    <w:basedOn w:val="1"/>
    <w:qFormat/>
    <w:uiPriority w:val="0"/>
    <w:pPr>
      <w:spacing w:before="0" w:beforeAutospacing="1" w:after="0" w:afterAutospacing="1"/>
      <w:ind w:left="0" w:right="0"/>
      <w:jc w:val="left"/>
    </w:pPr>
    <w:rPr>
      <w:kern w:val="0"/>
      <w:sz w:val="24"/>
      <w:lang w:val="en-US" w:eastAsia="zh-CN" w:bidi="ar"/>
    </w:rPr>
  </w:style>
  <w:style w:type="character" w:styleId="8">
    <w:name w:val="Strong"/>
    <w:basedOn w:val="7"/>
    <w:qFormat/>
    <w:uiPriority w:val="0"/>
    <w:rPr>
      <w:b/>
    </w:rPr>
  </w:style>
  <w:style w:type="character" w:styleId="9">
    <w:name w:val="FollowedHyperlink"/>
    <w:basedOn w:val="7"/>
    <w:qFormat/>
    <w:uiPriority w:val="0"/>
    <w:rPr>
      <w:rFonts w:hint="eastAsia" w:ascii="宋体" w:hAnsi="宋体" w:eastAsia="宋体" w:cs="宋体"/>
      <w:color w:val="000000"/>
      <w:sz w:val="18"/>
      <w:szCs w:val="18"/>
      <w:u w:val="none"/>
    </w:rPr>
  </w:style>
  <w:style w:type="character" w:styleId="10">
    <w:name w:val="Emphasis"/>
    <w:basedOn w:val="7"/>
    <w:qFormat/>
    <w:uiPriority w:val="0"/>
    <w:rPr>
      <w:i/>
    </w:rPr>
  </w:style>
  <w:style w:type="character" w:styleId="11">
    <w:name w:val="Hyperlink"/>
    <w:basedOn w:val="7"/>
    <w:qFormat/>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microsoft.com/office/2007/relationships/hdphoto" Target="media/image3.pn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microsoft.com/office/2007/relationships/hdphoto" Target="media/image7.png"/><Relationship Id="rId11" Type="http://schemas.openxmlformats.org/officeDocument/2006/relationships/image" Target="media/image6.png"/><Relationship Id="rId10" Type="http://schemas.microsoft.com/office/2007/relationships/hdphoto"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Kingsoft</Company>
  <Pages>1</Pages>
  <Words>0</Words>
  <Characters>0</Characters>
  <Lines>0</Lines>
  <Paragraphs>0</Paragraphs>
  <ScaleCrop>false</ScaleCrop>
  <LinksUpToDate>false</LinksUpToDate>
  <CharactersWithSpaces>0</CharactersWithSpaces>
  <Application>WPS Office_10.1.0.7022_F1E327BC-269C-435d-A152-05C5408002CA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zhaoxinlei</dc:creator>
  <cp:lastModifiedBy>都是朋友</cp:lastModifiedBy>
  <dcterms:modified xsi:type="dcterms:W3CDTF">2017-12-26T03:17:41Z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2052-10.1.0.7022</vt:lpwstr>
  </property>
</Properties>
</file>