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596" w:rsidRPr="00437C78" w:rsidRDefault="00626596" w:rsidP="00626596">
      <w:pPr>
        <w:rPr>
          <w:rFonts w:ascii="仿宋" w:eastAsia="仿宋" w:hAnsi="仿宋" w:hint="eastAsia"/>
          <w:sz w:val="32"/>
          <w:szCs w:val="32"/>
        </w:rPr>
      </w:pPr>
      <w:r w:rsidRPr="00437C78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</w:p>
    <w:p w:rsidR="00626596" w:rsidRDefault="00626596" w:rsidP="00626596">
      <w:pPr>
        <w:spacing w:line="400" w:lineRule="exact"/>
        <w:rPr>
          <w:rFonts w:ascii="黑体" w:eastAsia="黑体" w:hAnsi="黑体" w:hint="eastAsia"/>
          <w:sz w:val="30"/>
          <w:szCs w:val="30"/>
        </w:rPr>
      </w:pPr>
    </w:p>
    <w:p w:rsidR="00626596" w:rsidRPr="00F60182" w:rsidRDefault="00626596" w:rsidP="00626596">
      <w:pPr>
        <w:snapToGrid w:val="0"/>
        <w:spacing w:line="600" w:lineRule="exact"/>
        <w:jc w:val="center"/>
        <w:rPr>
          <w:rFonts w:ascii="方正小标宋简体" w:eastAsia="方正小标宋简体" w:hAnsi="方正小标宋简体" w:hint="eastAsia"/>
          <w:sz w:val="36"/>
          <w:szCs w:val="36"/>
        </w:rPr>
      </w:pPr>
      <w:r w:rsidRPr="00F60182">
        <w:rPr>
          <w:rFonts w:ascii="方正小标宋简体" w:eastAsia="方正小标宋简体" w:hint="eastAsia"/>
          <w:sz w:val="36"/>
          <w:szCs w:val="36"/>
        </w:rPr>
        <w:t>高等学校</w:t>
      </w:r>
      <w:r w:rsidRPr="00F60182">
        <w:rPr>
          <w:rFonts w:ascii="方正小标宋简体" w:eastAsia="方正小标宋简体" w:hAnsi="方正小标宋简体" w:hint="eastAsia"/>
          <w:sz w:val="36"/>
          <w:szCs w:val="36"/>
        </w:rPr>
        <w:t>“</w:t>
      </w:r>
      <w:r w:rsidRPr="00F60182">
        <w:rPr>
          <w:rFonts w:ascii="方正小标宋简体" w:eastAsia="方正小标宋简体" w:hint="eastAsia"/>
          <w:sz w:val="36"/>
          <w:szCs w:val="36"/>
        </w:rPr>
        <w:t>河南省</w:t>
      </w:r>
      <w:r w:rsidRPr="00F60182">
        <w:rPr>
          <w:rFonts w:ascii="方正小标宋简体" w:eastAsia="方正小标宋简体" w:hAnsi="方正小标宋简体" w:hint="eastAsia"/>
          <w:sz w:val="36"/>
          <w:szCs w:val="36"/>
        </w:rPr>
        <w:t>平安校园”</w:t>
      </w:r>
    </w:p>
    <w:p w:rsidR="00626596" w:rsidRDefault="00626596" w:rsidP="00626596">
      <w:pPr>
        <w:snapToGrid w:val="0"/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F60182">
        <w:rPr>
          <w:rFonts w:ascii="方正小标宋简体" w:eastAsia="方正小标宋简体" w:hAnsi="方正小标宋简体" w:hint="eastAsia"/>
          <w:sz w:val="36"/>
          <w:szCs w:val="36"/>
        </w:rPr>
        <w:t>考核细则</w:t>
      </w:r>
      <w:r w:rsidRPr="00F60182">
        <w:rPr>
          <w:rFonts w:ascii="方正小标宋简体" w:eastAsia="方正小标宋简体" w:hint="eastAsia"/>
          <w:sz w:val="36"/>
          <w:szCs w:val="36"/>
        </w:rPr>
        <w:t>（暂行）</w:t>
      </w:r>
    </w:p>
    <w:p w:rsidR="00626596" w:rsidRPr="00F60182" w:rsidRDefault="00626596" w:rsidP="00626596">
      <w:pPr>
        <w:snapToGrid w:val="0"/>
        <w:spacing w:line="40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W w:w="8483" w:type="dxa"/>
        <w:jc w:val="center"/>
        <w:tblInd w:w="-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97"/>
        <w:gridCol w:w="1656"/>
        <w:gridCol w:w="5430"/>
      </w:tblGrid>
      <w:tr w:rsidR="00626596" w:rsidRPr="00FD601D" w:rsidTr="00A63A76">
        <w:trPr>
          <w:trHeight w:val="165"/>
          <w:jc w:val="center"/>
        </w:trPr>
        <w:tc>
          <w:tcPr>
            <w:tcW w:w="1397" w:type="dxa"/>
            <w:shd w:val="clear" w:color="auto" w:fill="auto"/>
            <w:noWrap/>
            <w:vAlign w:val="center"/>
          </w:tcPr>
          <w:p w:rsidR="00626596" w:rsidRPr="00FD601D" w:rsidRDefault="00626596" w:rsidP="00A63A76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D601D">
              <w:rPr>
                <w:rFonts w:ascii="仿宋" w:eastAsia="仿宋" w:hAnsi="仿宋" w:cs="宋体" w:hint="eastAsia"/>
                <w:kern w:val="0"/>
                <w:sz w:val="24"/>
              </w:rPr>
              <w:t>项目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:rsidR="00626596" w:rsidRPr="00FD601D" w:rsidRDefault="00626596" w:rsidP="00A63A76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D601D">
              <w:rPr>
                <w:rFonts w:ascii="仿宋" w:eastAsia="仿宋" w:hAnsi="仿宋" w:cs="宋体" w:hint="eastAsia"/>
                <w:kern w:val="0"/>
                <w:sz w:val="24"/>
              </w:rPr>
              <w:t>要点</w:t>
            </w:r>
          </w:p>
        </w:tc>
        <w:tc>
          <w:tcPr>
            <w:tcW w:w="5430" w:type="dxa"/>
            <w:shd w:val="clear" w:color="auto" w:fill="auto"/>
            <w:noWrap/>
            <w:vAlign w:val="center"/>
          </w:tcPr>
          <w:p w:rsidR="00626596" w:rsidRPr="00FD601D" w:rsidRDefault="00626596" w:rsidP="00A63A76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D601D">
              <w:rPr>
                <w:rFonts w:ascii="仿宋" w:eastAsia="仿宋" w:hAnsi="仿宋" w:cs="宋体" w:hint="eastAsia"/>
                <w:kern w:val="0"/>
                <w:sz w:val="24"/>
              </w:rPr>
              <w:t>考核内容</w:t>
            </w:r>
          </w:p>
        </w:tc>
      </w:tr>
      <w:tr w:rsidR="00626596" w:rsidRPr="00FD601D" w:rsidTr="00A63A76">
        <w:trPr>
          <w:trHeight w:val="873"/>
          <w:jc w:val="center"/>
        </w:trPr>
        <w:tc>
          <w:tcPr>
            <w:tcW w:w="1397" w:type="dxa"/>
            <w:vMerge w:val="restart"/>
            <w:shd w:val="clear" w:color="auto" w:fill="auto"/>
            <w:vAlign w:val="center"/>
          </w:tcPr>
          <w:p w:rsidR="00626596" w:rsidRPr="00FD601D" w:rsidRDefault="00626596" w:rsidP="00A63A76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D601D">
              <w:rPr>
                <w:rFonts w:ascii="仿宋" w:eastAsia="仿宋" w:hAnsi="仿宋" w:cs="宋体" w:hint="eastAsia"/>
                <w:kern w:val="0"/>
                <w:sz w:val="24"/>
              </w:rPr>
              <w:t>组织</w:t>
            </w:r>
          </w:p>
          <w:p w:rsidR="00626596" w:rsidRPr="00FD601D" w:rsidRDefault="00626596" w:rsidP="00A63A76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D601D">
              <w:rPr>
                <w:rFonts w:ascii="仿宋" w:eastAsia="仿宋" w:hAnsi="仿宋" w:cs="宋体" w:hint="eastAsia"/>
                <w:kern w:val="0"/>
                <w:sz w:val="24"/>
              </w:rPr>
              <w:t>领导</w:t>
            </w:r>
          </w:p>
          <w:p w:rsidR="00626596" w:rsidRPr="00FD601D" w:rsidRDefault="00626596" w:rsidP="00A63A76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D601D">
              <w:rPr>
                <w:rFonts w:ascii="仿宋" w:eastAsia="仿宋" w:hAnsi="仿宋" w:cs="宋体" w:hint="eastAsia"/>
                <w:kern w:val="0"/>
                <w:sz w:val="24"/>
              </w:rPr>
              <w:t>10分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:rsidR="00626596" w:rsidRPr="00FD601D" w:rsidRDefault="00626596" w:rsidP="00A63A76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D601D">
              <w:rPr>
                <w:rFonts w:ascii="仿宋" w:eastAsia="仿宋" w:hAnsi="仿宋" w:cs="宋体" w:hint="eastAsia"/>
                <w:kern w:val="0"/>
                <w:sz w:val="24"/>
              </w:rPr>
              <w:t>领导重视</w:t>
            </w:r>
          </w:p>
        </w:tc>
        <w:tc>
          <w:tcPr>
            <w:tcW w:w="5430" w:type="dxa"/>
            <w:shd w:val="clear" w:color="auto" w:fill="auto"/>
            <w:vAlign w:val="center"/>
          </w:tcPr>
          <w:p w:rsidR="00626596" w:rsidRPr="00FD601D" w:rsidRDefault="00626596" w:rsidP="00A63A76">
            <w:pPr>
              <w:widowControl/>
              <w:snapToGrid w:val="0"/>
              <w:spacing w:line="32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D601D">
              <w:rPr>
                <w:rFonts w:ascii="仿宋" w:eastAsia="仿宋" w:hAnsi="仿宋" w:cs="宋体" w:hint="eastAsia"/>
                <w:kern w:val="0"/>
                <w:sz w:val="24"/>
              </w:rPr>
              <w:t>学校领导高度重视平安建设工作,认真落实领导责任制，把平安建设工作纳入学校年度工作计划,定期研究平安建设工作，落实专项工作经费。</w:t>
            </w:r>
          </w:p>
        </w:tc>
      </w:tr>
      <w:tr w:rsidR="00626596" w:rsidRPr="00FD601D" w:rsidTr="00A63A76">
        <w:trPr>
          <w:trHeight w:val="707"/>
          <w:jc w:val="center"/>
        </w:trPr>
        <w:tc>
          <w:tcPr>
            <w:tcW w:w="1397" w:type="dxa"/>
            <w:vMerge/>
            <w:vAlign w:val="center"/>
          </w:tcPr>
          <w:p w:rsidR="00626596" w:rsidRPr="00FD601D" w:rsidRDefault="00626596" w:rsidP="00A63A76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656" w:type="dxa"/>
            <w:shd w:val="clear" w:color="auto" w:fill="auto"/>
            <w:noWrap/>
            <w:vAlign w:val="center"/>
          </w:tcPr>
          <w:p w:rsidR="00626596" w:rsidRPr="00FD601D" w:rsidRDefault="00626596" w:rsidP="00A63A76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D601D">
              <w:rPr>
                <w:rFonts w:ascii="仿宋" w:eastAsia="仿宋" w:hAnsi="仿宋" w:cs="宋体" w:hint="eastAsia"/>
                <w:kern w:val="0"/>
                <w:sz w:val="24"/>
              </w:rPr>
              <w:t>组织建设</w:t>
            </w:r>
          </w:p>
        </w:tc>
        <w:tc>
          <w:tcPr>
            <w:tcW w:w="5430" w:type="dxa"/>
            <w:shd w:val="clear" w:color="auto" w:fill="auto"/>
            <w:vAlign w:val="center"/>
          </w:tcPr>
          <w:p w:rsidR="00626596" w:rsidRPr="00FD601D" w:rsidRDefault="00626596" w:rsidP="00A63A76">
            <w:pPr>
              <w:widowControl/>
              <w:snapToGrid w:val="0"/>
              <w:spacing w:line="32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D601D">
              <w:rPr>
                <w:rFonts w:ascii="仿宋" w:eastAsia="仿宋" w:hAnsi="仿宋" w:cs="宋体" w:hint="eastAsia"/>
                <w:kern w:val="0"/>
                <w:sz w:val="24"/>
              </w:rPr>
              <w:t>学校平安校园建设工作组织机构健全，部门分工明确。</w:t>
            </w:r>
          </w:p>
        </w:tc>
      </w:tr>
      <w:tr w:rsidR="00626596" w:rsidRPr="00FD601D" w:rsidTr="00A63A76">
        <w:trPr>
          <w:trHeight w:val="443"/>
          <w:jc w:val="center"/>
        </w:trPr>
        <w:tc>
          <w:tcPr>
            <w:tcW w:w="1397" w:type="dxa"/>
            <w:vMerge/>
            <w:vAlign w:val="center"/>
          </w:tcPr>
          <w:p w:rsidR="00626596" w:rsidRPr="00FD601D" w:rsidRDefault="00626596" w:rsidP="00A63A76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656" w:type="dxa"/>
            <w:shd w:val="clear" w:color="auto" w:fill="auto"/>
            <w:noWrap/>
            <w:vAlign w:val="center"/>
          </w:tcPr>
          <w:p w:rsidR="00626596" w:rsidRPr="00FD601D" w:rsidRDefault="00626596" w:rsidP="00A63A76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D601D">
              <w:rPr>
                <w:rFonts w:ascii="仿宋" w:eastAsia="仿宋" w:hAnsi="仿宋" w:cs="宋体" w:hint="eastAsia"/>
                <w:kern w:val="0"/>
                <w:sz w:val="24"/>
              </w:rPr>
              <w:t>工作部署</w:t>
            </w:r>
          </w:p>
        </w:tc>
        <w:tc>
          <w:tcPr>
            <w:tcW w:w="5430" w:type="dxa"/>
            <w:shd w:val="clear" w:color="auto" w:fill="auto"/>
            <w:vAlign w:val="center"/>
          </w:tcPr>
          <w:p w:rsidR="00626596" w:rsidRPr="00FD601D" w:rsidRDefault="00626596" w:rsidP="00A63A76">
            <w:pPr>
              <w:widowControl/>
              <w:snapToGrid w:val="0"/>
              <w:spacing w:line="32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D601D">
              <w:rPr>
                <w:rFonts w:ascii="仿宋" w:eastAsia="仿宋" w:hAnsi="仿宋" w:cs="宋体" w:hint="eastAsia"/>
                <w:kern w:val="0"/>
                <w:sz w:val="24"/>
              </w:rPr>
              <w:t>工作有计划、有部署；实施目标管理，建立考核奖惩机制。</w:t>
            </w:r>
          </w:p>
        </w:tc>
      </w:tr>
      <w:tr w:rsidR="00626596" w:rsidRPr="00FD601D" w:rsidTr="00A63A76">
        <w:trPr>
          <w:trHeight w:val="368"/>
          <w:jc w:val="center"/>
        </w:trPr>
        <w:tc>
          <w:tcPr>
            <w:tcW w:w="1397" w:type="dxa"/>
            <w:vMerge w:val="restart"/>
            <w:shd w:val="clear" w:color="auto" w:fill="auto"/>
            <w:vAlign w:val="center"/>
          </w:tcPr>
          <w:p w:rsidR="00626596" w:rsidRPr="00FD601D" w:rsidRDefault="00626596" w:rsidP="00A63A76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D601D">
              <w:rPr>
                <w:rFonts w:ascii="仿宋" w:eastAsia="仿宋" w:hAnsi="仿宋" w:cs="宋体" w:hint="eastAsia"/>
                <w:kern w:val="0"/>
                <w:sz w:val="24"/>
              </w:rPr>
              <w:t>队伍</w:t>
            </w:r>
          </w:p>
          <w:p w:rsidR="00626596" w:rsidRPr="00FD601D" w:rsidRDefault="00626596" w:rsidP="00A63A76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D601D">
              <w:rPr>
                <w:rFonts w:ascii="仿宋" w:eastAsia="仿宋" w:hAnsi="仿宋" w:cs="宋体" w:hint="eastAsia"/>
                <w:kern w:val="0"/>
                <w:sz w:val="24"/>
              </w:rPr>
              <w:t>建设</w:t>
            </w:r>
          </w:p>
          <w:p w:rsidR="00626596" w:rsidRPr="00FD601D" w:rsidRDefault="00626596" w:rsidP="00A63A76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D601D">
              <w:rPr>
                <w:rFonts w:ascii="仿宋" w:eastAsia="仿宋" w:hAnsi="仿宋" w:cs="宋体" w:hint="eastAsia"/>
                <w:kern w:val="0"/>
                <w:sz w:val="24"/>
              </w:rPr>
              <w:t>8分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:rsidR="00626596" w:rsidRPr="00FD601D" w:rsidRDefault="00626596" w:rsidP="00A63A76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D601D">
              <w:rPr>
                <w:rFonts w:ascii="仿宋" w:eastAsia="仿宋" w:hAnsi="仿宋" w:cs="宋体" w:hint="eastAsia"/>
                <w:kern w:val="0"/>
                <w:sz w:val="24"/>
              </w:rPr>
              <w:t>机构建设</w:t>
            </w:r>
          </w:p>
        </w:tc>
        <w:tc>
          <w:tcPr>
            <w:tcW w:w="5430" w:type="dxa"/>
            <w:shd w:val="clear" w:color="auto" w:fill="auto"/>
            <w:vAlign w:val="center"/>
          </w:tcPr>
          <w:p w:rsidR="00626596" w:rsidRPr="00FD601D" w:rsidRDefault="00626596" w:rsidP="00A63A76">
            <w:pPr>
              <w:widowControl/>
              <w:snapToGrid w:val="0"/>
              <w:spacing w:line="32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D601D">
              <w:rPr>
                <w:rFonts w:ascii="仿宋" w:eastAsia="仿宋" w:hAnsi="仿宋" w:cs="宋体" w:hint="eastAsia"/>
                <w:kern w:val="0"/>
                <w:sz w:val="24"/>
              </w:rPr>
              <w:t>学校独立设置有安全保卫机构,并根据工作需要设置齐全的内部科室。</w:t>
            </w:r>
          </w:p>
        </w:tc>
      </w:tr>
      <w:tr w:rsidR="00626596" w:rsidRPr="00FD601D" w:rsidTr="00A63A76">
        <w:trPr>
          <w:trHeight w:val="433"/>
          <w:jc w:val="center"/>
        </w:trPr>
        <w:tc>
          <w:tcPr>
            <w:tcW w:w="1397" w:type="dxa"/>
            <w:vMerge/>
            <w:vAlign w:val="center"/>
          </w:tcPr>
          <w:p w:rsidR="00626596" w:rsidRPr="00FD601D" w:rsidRDefault="00626596" w:rsidP="00A63A76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656" w:type="dxa"/>
            <w:shd w:val="clear" w:color="auto" w:fill="auto"/>
            <w:noWrap/>
            <w:vAlign w:val="center"/>
          </w:tcPr>
          <w:p w:rsidR="00626596" w:rsidRPr="00FD601D" w:rsidRDefault="00626596" w:rsidP="00A63A76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D601D">
              <w:rPr>
                <w:rFonts w:ascii="仿宋" w:eastAsia="仿宋" w:hAnsi="仿宋" w:cs="宋体" w:hint="eastAsia"/>
                <w:kern w:val="0"/>
                <w:sz w:val="24"/>
              </w:rPr>
              <w:t>人员配备</w:t>
            </w:r>
          </w:p>
        </w:tc>
        <w:tc>
          <w:tcPr>
            <w:tcW w:w="5430" w:type="dxa"/>
            <w:shd w:val="clear" w:color="auto" w:fill="auto"/>
            <w:vAlign w:val="center"/>
          </w:tcPr>
          <w:p w:rsidR="00626596" w:rsidRPr="00FD601D" w:rsidRDefault="00626596" w:rsidP="00A63A76">
            <w:pPr>
              <w:widowControl/>
              <w:snapToGrid w:val="0"/>
              <w:spacing w:line="32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D601D">
              <w:rPr>
                <w:rFonts w:ascii="仿宋" w:eastAsia="仿宋" w:hAnsi="仿宋" w:cs="宋体" w:hint="eastAsia"/>
                <w:kern w:val="0"/>
                <w:sz w:val="24"/>
              </w:rPr>
              <w:t>保卫干部、安保队伍按照要求配备，能满足工作需要，重点部位有人守护，定期开展培训。</w:t>
            </w:r>
          </w:p>
        </w:tc>
      </w:tr>
      <w:tr w:rsidR="00626596" w:rsidRPr="00FD601D" w:rsidTr="00A63A76">
        <w:trPr>
          <w:trHeight w:val="485"/>
          <w:jc w:val="center"/>
        </w:trPr>
        <w:tc>
          <w:tcPr>
            <w:tcW w:w="1397" w:type="dxa"/>
            <w:vMerge/>
            <w:vAlign w:val="center"/>
          </w:tcPr>
          <w:p w:rsidR="00626596" w:rsidRPr="00FD601D" w:rsidRDefault="00626596" w:rsidP="00A63A76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656" w:type="dxa"/>
            <w:shd w:val="clear" w:color="auto" w:fill="auto"/>
            <w:noWrap/>
            <w:vAlign w:val="center"/>
          </w:tcPr>
          <w:p w:rsidR="00626596" w:rsidRPr="00FD601D" w:rsidRDefault="00626596" w:rsidP="00A63A76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D601D">
              <w:rPr>
                <w:rFonts w:ascii="仿宋" w:eastAsia="仿宋" w:hAnsi="仿宋" w:cs="宋体" w:hint="eastAsia"/>
                <w:kern w:val="0"/>
                <w:sz w:val="24"/>
              </w:rPr>
              <w:t>待遇落实</w:t>
            </w:r>
          </w:p>
        </w:tc>
        <w:tc>
          <w:tcPr>
            <w:tcW w:w="5430" w:type="dxa"/>
            <w:shd w:val="clear" w:color="auto" w:fill="auto"/>
            <w:vAlign w:val="center"/>
          </w:tcPr>
          <w:p w:rsidR="00626596" w:rsidRPr="00FD601D" w:rsidRDefault="00626596" w:rsidP="00A63A76">
            <w:pPr>
              <w:widowControl/>
              <w:snapToGrid w:val="0"/>
              <w:spacing w:line="32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D601D">
              <w:rPr>
                <w:rFonts w:ascii="仿宋" w:eastAsia="仿宋" w:hAnsi="仿宋" w:cs="宋体" w:hint="eastAsia"/>
                <w:kern w:val="0"/>
                <w:sz w:val="24"/>
              </w:rPr>
              <w:t>按照规定发放保卫人员特殊岗位津贴和移动通讯补贴；落实保卫人员值班补助。</w:t>
            </w:r>
          </w:p>
        </w:tc>
      </w:tr>
      <w:tr w:rsidR="00626596" w:rsidRPr="00FD601D" w:rsidTr="00A63A76">
        <w:trPr>
          <w:trHeight w:val="70"/>
          <w:jc w:val="center"/>
        </w:trPr>
        <w:tc>
          <w:tcPr>
            <w:tcW w:w="1397" w:type="dxa"/>
            <w:vMerge w:val="restart"/>
            <w:shd w:val="clear" w:color="auto" w:fill="auto"/>
            <w:vAlign w:val="center"/>
          </w:tcPr>
          <w:p w:rsidR="00626596" w:rsidRPr="00FD601D" w:rsidRDefault="00626596" w:rsidP="00A63A76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D601D">
              <w:rPr>
                <w:rFonts w:ascii="仿宋" w:eastAsia="仿宋" w:hAnsi="仿宋" w:cs="宋体" w:hint="eastAsia"/>
                <w:kern w:val="0"/>
                <w:sz w:val="24"/>
              </w:rPr>
              <w:t>制度</w:t>
            </w:r>
          </w:p>
          <w:p w:rsidR="00626596" w:rsidRPr="00FD601D" w:rsidRDefault="00626596" w:rsidP="00A63A76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D601D">
              <w:rPr>
                <w:rFonts w:ascii="仿宋" w:eastAsia="仿宋" w:hAnsi="仿宋" w:cs="宋体" w:hint="eastAsia"/>
                <w:kern w:val="0"/>
                <w:sz w:val="24"/>
              </w:rPr>
              <w:t>建设</w:t>
            </w:r>
          </w:p>
          <w:p w:rsidR="00626596" w:rsidRPr="00FD601D" w:rsidRDefault="00626596" w:rsidP="00A63A76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D601D">
              <w:rPr>
                <w:rFonts w:ascii="仿宋" w:eastAsia="仿宋" w:hAnsi="仿宋" w:cs="宋体" w:hint="eastAsia"/>
                <w:kern w:val="0"/>
                <w:sz w:val="24"/>
              </w:rPr>
              <w:t>5分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:rsidR="00626596" w:rsidRPr="00FD601D" w:rsidRDefault="00626596" w:rsidP="00A63A76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D601D">
              <w:rPr>
                <w:rFonts w:ascii="仿宋" w:eastAsia="仿宋" w:hAnsi="仿宋" w:cs="宋体" w:hint="eastAsia"/>
                <w:kern w:val="0"/>
                <w:sz w:val="24"/>
              </w:rPr>
              <w:t>规章制度</w:t>
            </w:r>
          </w:p>
        </w:tc>
        <w:tc>
          <w:tcPr>
            <w:tcW w:w="5430" w:type="dxa"/>
            <w:shd w:val="clear" w:color="auto" w:fill="auto"/>
            <w:vAlign w:val="center"/>
          </w:tcPr>
          <w:p w:rsidR="00626596" w:rsidRPr="00FD601D" w:rsidRDefault="00626596" w:rsidP="00A63A76">
            <w:pPr>
              <w:widowControl/>
              <w:snapToGrid w:val="0"/>
              <w:spacing w:line="32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D601D">
              <w:rPr>
                <w:rFonts w:ascii="仿宋" w:eastAsia="仿宋" w:hAnsi="仿宋" w:cs="宋体" w:hint="eastAsia"/>
                <w:kern w:val="0"/>
                <w:sz w:val="24"/>
              </w:rPr>
              <w:t>各项管理制度齐全。</w:t>
            </w:r>
          </w:p>
        </w:tc>
      </w:tr>
      <w:tr w:rsidR="00626596" w:rsidRPr="00FD601D" w:rsidTr="00A63A76">
        <w:trPr>
          <w:trHeight w:val="35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626596" w:rsidRPr="00FD601D" w:rsidRDefault="00626596" w:rsidP="00A63A76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656" w:type="dxa"/>
            <w:shd w:val="clear" w:color="auto" w:fill="auto"/>
            <w:noWrap/>
            <w:vAlign w:val="center"/>
          </w:tcPr>
          <w:p w:rsidR="00626596" w:rsidRPr="00FD601D" w:rsidRDefault="00626596" w:rsidP="00A63A76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D601D">
              <w:rPr>
                <w:rFonts w:ascii="仿宋" w:eastAsia="仿宋" w:hAnsi="仿宋" w:cs="宋体" w:hint="eastAsia"/>
                <w:kern w:val="0"/>
                <w:sz w:val="24"/>
              </w:rPr>
              <w:t>工作预案</w:t>
            </w:r>
          </w:p>
        </w:tc>
        <w:tc>
          <w:tcPr>
            <w:tcW w:w="5430" w:type="dxa"/>
            <w:shd w:val="clear" w:color="auto" w:fill="auto"/>
            <w:vAlign w:val="center"/>
          </w:tcPr>
          <w:p w:rsidR="00626596" w:rsidRPr="00FD601D" w:rsidRDefault="00626596" w:rsidP="00A63A76">
            <w:pPr>
              <w:widowControl/>
              <w:snapToGrid w:val="0"/>
              <w:spacing w:line="32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D601D">
              <w:rPr>
                <w:rFonts w:ascii="仿宋" w:eastAsia="仿宋" w:hAnsi="仿宋" w:cs="宋体" w:hint="eastAsia"/>
                <w:kern w:val="0"/>
                <w:sz w:val="24"/>
              </w:rPr>
              <w:t>建立健全校园各类突发事件处置预案。</w:t>
            </w:r>
          </w:p>
        </w:tc>
      </w:tr>
      <w:tr w:rsidR="00626596" w:rsidRPr="00FD601D" w:rsidTr="00A63A76">
        <w:trPr>
          <w:trHeight w:val="70"/>
          <w:jc w:val="center"/>
        </w:trPr>
        <w:tc>
          <w:tcPr>
            <w:tcW w:w="1397" w:type="dxa"/>
            <w:vMerge w:val="restart"/>
            <w:shd w:val="clear" w:color="auto" w:fill="auto"/>
            <w:vAlign w:val="center"/>
          </w:tcPr>
          <w:p w:rsidR="00626596" w:rsidRPr="00FD601D" w:rsidRDefault="00626596" w:rsidP="00A63A76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D601D">
              <w:rPr>
                <w:rFonts w:ascii="仿宋" w:eastAsia="仿宋" w:hAnsi="仿宋" w:cs="宋体" w:hint="eastAsia"/>
                <w:kern w:val="0"/>
                <w:sz w:val="24"/>
              </w:rPr>
              <w:t>基础</w:t>
            </w:r>
          </w:p>
          <w:p w:rsidR="00626596" w:rsidRPr="00FD601D" w:rsidRDefault="00626596" w:rsidP="00A63A76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D601D">
              <w:rPr>
                <w:rFonts w:ascii="仿宋" w:eastAsia="仿宋" w:hAnsi="仿宋" w:cs="宋体" w:hint="eastAsia"/>
                <w:kern w:val="0"/>
                <w:sz w:val="24"/>
              </w:rPr>
              <w:t>设施</w:t>
            </w:r>
          </w:p>
          <w:p w:rsidR="00626596" w:rsidRPr="00FD601D" w:rsidRDefault="00626596" w:rsidP="00A63A76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D601D">
              <w:rPr>
                <w:rFonts w:ascii="仿宋" w:eastAsia="仿宋" w:hAnsi="仿宋" w:cs="宋体" w:hint="eastAsia"/>
                <w:kern w:val="0"/>
                <w:sz w:val="24"/>
              </w:rPr>
              <w:t>建设</w:t>
            </w:r>
          </w:p>
          <w:p w:rsidR="00626596" w:rsidRPr="00FD601D" w:rsidRDefault="00626596" w:rsidP="00A63A76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D601D">
              <w:rPr>
                <w:rFonts w:ascii="仿宋" w:eastAsia="仿宋" w:hAnsi="仿宋" w:cs="宋体" w:hint="eastAsia"/>
                <w:kern w:val="0"/>
                <w:sz w:val="24"/>
              </w:rPr>
              <w:t>15分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:rsidR="00626596" w:rsidRPr="00FD601D" w:rsidRDefault="00626596" w:rsidP="00A63A76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D601D">
              <w:rPr>
                <w:rFonts w:ascii="仿宋" w:eastAsia="仿宋" w:hAnsi="仿宋" w:cs="宋体" w:hint="eastAsia"/>
                <w:kern w:val="0"/>
                <w:sz w:val="24"/>
              </w:rPr>
              <w:t>物防设施</w:t>
            </w:r>
          </w:p>
        </w:tc>
        <w:tc>
          <w:tcPr>
            <w:tcW w:w="5430" w:type="dxa"/>
            <w:shd w:val="clear" w:color="auto" w:fill="auto"/>
            <w:vAlign w:val="center"/>
          </w:tcPr>
          <w:p w:rsidR="00626596" w:rsidRPr="00FD601D" w:rsidRDefault="00626596" w:rsidP="00A63A76">
            <w:pPr>
              <w:widowControl/>
              <w:snapToGrid w:val="0"/>
              <w:spacing w:line="32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D601D">
              <w:rPr>
                <w:rFonts w:ascii="仿宋" w:eastAsia="仿宋" w:hAnsi="仿宋" w:cs="宋体" w:hint="eastAsia"/>
                <w:kern w:val="0"/>
                <w:sz w:val="24"/>
              </w:rPr>
              <w:t>按照有关要求，配备物防设施。</w:t>
            </w:r>
          </w:p>
        </w:tc>
      </w:tr>
      <w:tr w:rsidR="00626596" w:rsidRPr="00FD601D" w:rsidTr="00A63A76">
        <w:trPr>
          <w:trHeight w:val="372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626596" w:rsidRPr="00FD601D" w:rsidRDefault="00626596" w:rsidP="00A63A76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656" w:type="dxa"/>
            <w:shd w:val="clear" w:color="auto" w:fill="auto"/>
            <w:noWrap/>
            <w:vAlign w:val="center"/>
          </w:tcPr>
          <w:p w:rsidR="00626596" w:rsidRPr="00FD601D" w:rsidRDefault="00626596" w:rsidP="00A63A76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D601D">
              <w:rPr>
                <w:rFonts w:ascii="仿宋" w:eastAsia="仿宋" w:hAnsi="仿宋" w:cs="宋体" w:hint="eastAsia"/>
                <w:kern w:val="0"/>
                <w:sz w:val="24"/>
              </w:rPr>
              <w:t>技防设施</w:t>
            </w:r>
          </w:p>
        </w:tc>
        <w:tc>
          <w:tcPr>
            <w:tcW w:w="5430" w:type="dxa"/>
            <w:shd w:val="clear" w:color="auto" w:fill="auto"/>
            <w:vAlign w:val="center"/>
          </w:tcPr>
          <w:p w:rsidR="00626596" w:rsidRPr="00FD601D" w:rsidRDefault="00626596" w:rsidP="00A63A76">
            <w:pPr>
              <w:widowControl/>
              <w:snapToGrid w:val="0"/>
              <w:spacing w:line="32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D601D">
              <w:rPr>
                <w:rFonts w:ascii="仿宋" w:eastAsia="仿宋" w:hAnsi="仿宋" w:cs="宋体" w:hint="eastAsia"/>
                <w:kern w:val="0"/>
                <w:sz w:val="24"/>
              </w:rPr>
              <w:t>按照规定，建立和完善电子视频监控、报警、网络信息过滤系统等现代化的安全防范监控体系。</w:t>
            </w:r>
          </w:p>
        </w:tc>
      </w:tr>
      <w:tr w:rsidR="00626596" w:rsidRPr="00FD601D" w:rsidTr="00A63A76">
        <w:trPr>
          <w:trHeight w:val="721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626596" w:rsidRPr="00FD601D" w:rsidRDefault="00626596" w:rsidP="00A63A76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656" w:type="dxa"/>
            <w:shd w:val="clear" w:color="auto" w:fill="auto"/>
            <w:noWrap/>
            <w:vAlign w:val="center"/>
          </w:tcPr>
          <w:p w:rsidR="00626596" w:rsidRPr="00FD601D" w:rsidRDefault="00626596" w:rsidP="00A63A76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D601D">
              <w:rPr>
                <w:rFonts w:ascii="仿宋" w:eastAsia="仿宋" w:hAnsi="仿宋" w:cs="宋体" w:hint="eastAsia"/>
                <w:kern w:val="0"/>
                <w:sz w:val="24"/>
              </w:rPr>
              <w:t>消防</w:t>
            </w:r>
          </w:p>
        </w:tc>
        <w:tc>
          <w:tcPr>
            <w:tcW w:w="5430" w:type="dxa"/>
            <w:shd w:val="clear" w:color="auto" w:fill="auto"/>
            <w:vAlign w:val="center"/>
          </w:tcPr>
          <w:p w:rsidR="00626596" w:rsidRPr="00FD601D" w:rsidRDefault="00626596" w:rsidP="00A63A76">
            <w:pPr>
              <w:widowControl/>
              <w:snapToGrid w:val="0"/>
              <w:spacing w:line="32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D601D">
              <w:rPr>
                <w:rFonts w:ascii="仿宋" w:eastAsia="仿宋" w:hAnsi="仿宋" w:cs="宋体" w:hint="eastAsia"/>
                <w:kern w:val="0"/>
                <w:sz w:val="24"/>
              </w:rPr>
              <w:t>按照有关要求，配置消防设施、器材及基本的灭火救援装备，并定期组织检测维修，确保消防消防设施和器材完好。</w:t>
            </w:r>
          </w:p>
        </w:tc>
      </w:tr>
      <w:tr w:rsidR="00626596" w:rsidRPr="00FD601D" w:rsidTr="00A63A76">
        <w:trPr>
          <w:trHeight w:val="1868"/>
          <w:jc w:val="center"/>
        </w:trPr>
        <w:tc>
          <w:tcPr>
            <w:tcW w:w="1397" w:type="dxa"/>
            <w:vMerge w:val="restart"/>
            <w:shd w:val="clear" w:color="auto" w:fill="auto"/>
            <w:vAlign w:val="center"/>
          </w:tcPr>
          <w:p w:rsidR="00626596" w:rsidRPr="00FD601D" w:rsidRDefault="00626596" w:rsidP="00A63A76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D601D">
              <w:rPr>
                <w:rFonts w:ascii="仿宋" w:eastAsia="仿宋" w:hAnsi="仿宋" w:cs="宋体" w:hint="eastAsia"/>
                <w:kern w:val="0"/>
                <w:sz w:val="24"/>
              </w:rPr>
              <w:t>日常</w:t>
            </w:r>
          </w:p>
          <w:p w:rsidR="00626596" w:rsidRPr="00FD601D" w:rsidRDefault="00626596" w:rsidP="00A63A76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D601D">
              <w:rPr>
                <w:rFonts w:ascii="仿宋" w:eastAsia="仿宋" w:hAnsi="仿宋" w:cs="宋体" w:hint="eastAsia"/>
                <w:kern w:val="0"/>
                <w:sz w:val="24"/>
              </w:rPr>
              <w:t>管理</w:t>
            </w:r>
          </w:p>
          <w:p w:rsidR="00626596" w:rsidRPr="00FD601D" w:rsidRDefault="00626596" w:rsidP="00A63A76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D601D">
              <w:rPr>
                <w:rFonts w:ascii="仿宋" w:eastAsia="仿宋" w:hAnsi="仿宋" w:cs="宋体" w:hint="eastAsia"/>
                <w:kern w:val="0"/>
                <w:sz w:val="24"/>
              </w:rPr>
              <w:t>24分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:rsidR="00626596" w:rsidRPr="00FD601D" w:rsidRDefault="00626596" w:rsidP="00A63A76">
            <w:pPr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D601D">
              <w:rPr>
                <w:rFonts w:ascii="仿宋" w:eastAsia="仿宋" w:hAnsi="仿宋" w:cs="宋体" w:hint="eastAsia"/>
                <w:kern w:val="0"/>
                <w:sz w:val="24"/>
              </w:rPr>
              <w:t>治安管理</w:t>
            </w:r>
          </w:p>
        </w:tc>
        <w:tc>
          <w:tcPr>
            <w:tcW w:w="5430" w:type="dxa"/>
            <w:shd w:val="clear" w:color="auto" w:fill="auto"/>
            <w:vAlign w:val="center"/>
          </w:tcPr>
          <w:p w:rsidR="00626596" w:rsidRPr="00FD601D" w:rsidRDefault="00626596" w:rsidP="00A63A76">
            <w:pPr>
              <w:widowControl/>
              <w:snapToGrid w:val="0"/>
              <w:spacing w:line="32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D601D">
              <w:rPr>
                <w:rFonts w:ascii="仿宋" w:eastAsia="仿宋" w:hAnsi="仿宋" w:cs="宋体" w:hint="eastAsia"/>
                <w:kern w:val="0"/>
                <w:sz w:val="24"/>
              </w:rPr>
              <w:t>校园治安情况每天有台帐，校园或学生发生的治安事件有记录、有分析；校园内无违规、违法设置的网站、网吧、录像厅、歌舞厅、电子游戏室等娱乐场所；校门、重点部位值班和巡逻正常；学生公寓管理规范、守纪情况良好。</w:t>
            </w:r>
          </w:p>
        </w:tc>
      </w:tr>
      <w:tr w:rsidR="00626596" w:rsidRPr="00FD601D" w:rsidTr="00A63A76">
        <w:trPr>
          <w:trHeight w:val="1481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626596" w:rsidRPr="00FD601D" w:rsidRDefault="00626596" w:rsidP="00A63A76">
            <w:pPr>
              <w:widowControl/>
              <w:snapToGrid w:val="0"/>
              <w:spacing w:line="320" w:lineRule="exac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656" w:type="dxa"/>
            <w:shd w:val="clear" w:color="auto" w:fill="auto"/>
            <w:noWrap/>
            <w:vAlign w:val="center"/>
          </w:tcPr>
          <w:p w:rsidR="00626596" w:rsidRPr="00FD601D" w:rsidRDefault="00626596" w:rsidP="00A63A76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D601D">
              <w:rPr>
                <w:rFonts w:ascii="仿宋" w:eastAsia="仿宋" w:hAnsi="仿宋" w:cs="宋体" w:hint="eastAsia"/>
                <w:kern w:val="0"/>
                <w:sz w:val="24"/>
              </w:rPr>
              <w:t>交通管理</w:t>
            </w:r>
          </w:p>
        </w:tc>
        <w:tc>
          <w:tcPr>
            <w:tcW w:w="5430" w:type="dxa"/>
            <w:shd w:val="clear" w:color="auto" w:fill="auto"/>
            <w:vAlign w:val="center"/>
          </w:tcPr>
          <w:p w:rsidR="00626596" w:rsidRPr="00FD601D" w:rsidRDefault="00626596" w:rsidP="00A63A76">
            <w:pPr>
              <w:widowControl/>
              <w:snapToGrid w:val="0"/>
              <w:spacing w:line="32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D601D">
              <w:rPr>
                <w:rFonts w:ascii="仿宋" w:eastAsia="仿宋" w:hAnsi="仿宋" w:cs="宋体" w:hint="eastAsia"/>
                <w:kern w:val="0"/>
                <w:sz w:val="24"/>
              </w:rPr>
              <w:t>校园交通标识齐全；合理设置停车泊位，无乱停乱放现象；校园内建筑工地实施封闭管理，工程车分时段进入校园。</w:t>
            </w:r>
          </w:p>
        </w:tc>
      </w:tr>
    </w:tbl>
    <w:p w:rsidR="00626596" w:rsidRPr="00103EE0" w:rsidRDefault="00626596" w:rsidP="00626596">
      <w:pPr>
        <w:snapToGrid w:val="0"/>
        <w:spacing w:line="320" w:lineRule="exact"/>
        <w:rPr>
          <w:rFonts w:ascii="仿宋_GB2312" w:eastAsia="仿宋_GB2312" w:hint="eastAsia"/>
          <w:sz w:val="28"/>
          <w:szCs w:val="28"/>
        </w:rPr>
      </w:pPr>
      <w:r w:rsidRPr="00103EE0">
        <w:rPr>
          <w:rFonts w:ascii="仿宋_GB2312" w:eastAsia="仿宋_GB2312" w:hint="eastAsia"/>
          <w:sz w:val="28"/>
          <w:szCs w:val="28"/>
        </w:rPr>
        <w:br w:type="page"/>
      </w:r>
    </w:p>
    <w:tbl>
      <w:tblPr>
        <w:tblW w:w="8550" w:type="dxa"/>
        <w:jc w:val="center"/>
        <w:tblInd w:w="-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97"/>
        <w:gridCol w:w="1656"/>
        <w:gridCol w:w="5497"/>
      </w:tblGrid>
      <w:tr w:rsidR="00626596" w:rsidRPr="00F60182" w:rsidTr="00A63A76">
        <w:trPr>
          <w:trHeight w:val="165"/>
          <w:jc w:val="center"/>
        </w:trPr>
        <w:tc>
          <w:tcPr>
            <w:tcW w:w="1397" w:type="dxa"/>
            <w:vMerge w:val="restart"/>
            <w:shd w:val="clear" w:color="auto" w:fill="auto"/>
            <w:vAlign w:val="center"/>
          </w:tcPr>
          <w:p w:rsidR="00626596" w:rsidRPr="00F60182" w:rsidRDefault="00626596" w:rsidP="00A63A76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60182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日常</w:t>
            </w:r>
          </w:p>
          <w:p w:rsidR="00626596" w:rsidRPr="00F60182" w:rsidRDefault="00626596" w:rsidP="00A63A76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60182">
              <w:rPr>
                <w:rFonts w:ascii="仿宋" w:eastAsia="仿宋" w:hAnsi="仿宋" w:cs="宋体" w:hint="eastAsia"/>
                <w:kern w:val="0"/>
                <w:sz w:val="24"/>
              </w:rPr>
              <w:t>管理</w:t>
            </w:r>
          </w:p>
          <w:p w:rsidR="00626596" w:rsidRPr="00F60182" w:rsidRDefault="00626596" w:rsidP="00A63A76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60182">
              <w:rPr>
                <w:rFonts w:ascii="仿宋" w:eastAsia="仿宋" w:hAnsi="仿宋" w:cs="宋体" w:hint="eastAsia"/>
                <w:kern w:val="0"/>
                <w:sz w:val="24"/>
              </w:rPr>
              <w:t>24分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:rsidR="00626596" w:rsidRPr="00F60182" w:rsidRDefault="00626596" w:rsidP="00A63A76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60182">
              <w:rPr>
                <w:rFonts w:ascii="仿宋" w:eastAsia="仿宋" w:hAnsi="仿宋" w:cs="宋体" w:hint="eastAsia"/>
                <w:kern w:val="0"/>
                <w:sz w:val="24"/>
              </w:rPr>
              <w:t>食堂食品</w:t>
            </w:r>
          </w:p>
          <w:p w:rsidR="00626596" w:rsidRPr="00F60182" w:rsidRDefault="00626596" w:rsidP="00A63A76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60182">
              <w:rPr>
                <w:rFonts w:ascii="仿宋" w:eastAsia="仿宋" w:hAnsi="仿宋" w:cs="宋体" w:hint="eastAsia"/>
                <w:kern w:val="0"/>
                <w:sz w:val="24"/>
              </w:rPr>
              <w:t>卫生</w:t>
            </w:r>
          </w:p>
        </w:tc>
        <w:tc>
          <w:tcPr>
            <w:tcW w:w="5497" w:type="dxa"/>
            <w:shd w:val="clear" w:color="auto" w:fill="auto"/>
            <w:vAlign w:val="center"/>
          </w:tcPr>
          <w:p w:rsidR="00626596" w:rsidRPr="00F60182" w:rsidRDefault="00626596" w:rsidP="00A63A76">
            <w:pPr>
              <w:widowControl/>
              <w:snapToGrid w:val="0"/>
              <w:spacing w:line="32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60182">
              <w:rPr>
                <w:rFonts w:ascii="仿宋" w:eastAsia="仿宋" w:hAnsi="仿宋" w:cs="宋体" w:hint="eastAsia"/>
                <w:kern w:val="0"/>
                <w:sz w:val="24"/>
              </w:rPr>
              <w:t>学校食堂达到安全标准，校园内副食品店、超市和餐饮点符合食品安全标准。</w:t>
            </w:r>
          </w:p>
        </w:tc>
      </w:tr>
      <w:tr w:rsidR="00626596" w:rsidRPr="00F60182" w:rsidTr="00A63A76">
        <w:trPr>
          <w:trHeight w:val="165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626596" w:rsidRPr="00F60182" w:rsidRDefault="00626596" w:rsidP="00A63A76">
            <w:pPr>
              <w:widowControl/>
              <w:snapToGrid w:val="0"/>
              <w:spacing w:line="320" w:lineRule="exac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656" w:type="dxa"/>
            <w:shd w:val="clear" w:color="auto" w:fill="auto"/>
            <w:noWrap/>
            <w:vAlign w:val="center"/>
          </w:tcPr>
          <w:p w:rsidR="00626596" w:rsidRPr="00F60182" w:rsidRDefault="00626596" w:rsidP="00A63A76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60182">
              <w:rPr>
                <w:rFonts w:ascii="仿宋" w:eastAsia="仿宋" w:hAnsi="仿宋" w:cs="宋体" w:hint="eastAsia"/>
                <w:kern w:val="0"/>
                <w:sz w:val="24"/>
              </w:rPr>
              <w:t>危险化学品管理</w:t>
            </w:r>
          </w:p>
        </w:tc>
        <w:tc>
          <w:tcPr>
            <w:tcW w:w="5497" w:type="dxa"/>
            <w:shd w:val="clear" w:color="auto" w:fill="auto"/>
            <w:vAlign w:val="center"/>
          </w:tcPr>
          <w:p w:rsidR="00626596" w:rsidRPr="00F60182" w:rsidRDefault="00626596" w:rsidP="00A63A76">
            <w:pPr>
              <w:widowControl/>
              <w:snapToGrid w:val="0"/>
              <w:spacing w:line="32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60182">
              <w:rPr>
                <w:rFonts w:ascii="仿宋" w:eastAsia="仿宋" w:hAnsi="仿宋" w:cs="宋体" w:hint="eastAsia"/>
                <w:kern w:val="0"/>
                <w:sz w:val="24"/>
              </w:rPr>
              <w:t>危险化学品仓库设置符合要求，无安全隐患；购买、领用、登记等管理规范。</w:t>
            </w:r>
          </w:p>
        </w:tc>
      </w:tr>
      <w:tr w:rsidR="00626596" w:rsidRPr="00F60182" w:rsidTr="00A63A76">
        <w:trPr>
          <w:trHeight w:val="888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626596" w:rsidRPr="00F60182" w:rsidRDefault="00626596" w:rsidP="00A63A76">
            <w:pPr>
              <w:widowControl/>
              <w:snapToGrid w:val="0"/>
              <w:spacing w:line="320" w:lineRule="exac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656" w:type="dxa"/>
            <w:shd w:val="clear" w:color="auto" w:fill="auto"/>
            <w:noWrap/>
            <w:vAlign w:val="center"/>
          </w:tcPr>
          <w:p w:rsidR="00626596" w:rsidRPr="00F60182" w:rsidRDefault="00626596" w:rsidP="00A63A76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60182">
              <w:rPr>
                <w:rFonts w:ascii="仿宋" w:eastAsia="仿宋" w:hAnsi="仿宋" w:cs="宋体" w:hint="eastAsia"/>
                <w:kern w:val="0"/>
                <w:sz w:val="24"/>
              </w:rPr>
              <w:t>防火管理</w:t>
            </w:r>
          </w:p>
        </w:tc>
        <w:tc>
          <w:tcPr>
            <w:tcW w:w="5497" w:type="dxa"/>
            <w:shd w:val="clear" w:color="auto" w:fill="auto"/>
            <w:vAlign w:val="center"/>
          </w:tcPr>
          <w:p w:rsidR="00626596" w:rsidRPr="00F60182" w:rsidRDefault="00626596" w:rsidP="00A63A76">
            <w:pPr>
              <w:widowControl/>
              <w:snapToGrid w:val="0"/>
              <w:spacing w:line="32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60182">
              <w:rPr>
                <w:rFonts w:ascii="仿宋" w:eastAsia="仿宋" w:hAnsi="仿宋" w:cs="宋体" w:hint="eastAsia"/>
                <w:kern w:val="0"/>
                <w:sz w:val="24"/>
              </w:rPr>
              <w:t>校园无违章用火、用电现象。</w:t>
            </w:r>
          </w:p>
        </w:tc>
      </w:tr>
      <w:tr w:rsidR="00626596" w:rsidRPr="00F60182" w:rsidTr="00A63A76">
        <w:trPr>
          <w:trHeight w:val="1940"/>
          <w:jc w:val="center"/>
        </w:trPr>
        <w:tc>
          <w:tcPr>
            <w:tcW w:w="1397" w:type="dxa"/>
            <w:shd w:val="clear" w:color="auto" w:fill="auto"/>
            <w:vAlign w:val="center"/>
          </w:tcPr>
          <w:p w:rsidR="00626596" w:rsidRPr="00F60182" w:rsidRDefault="00626596" w:rsidP="00A63A76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60182">
              <w:rPr>
                <w:rFonts w:ascii="仿宋" w:eastAsia="仿宋" w:hAnsi="仿宋" w:cs="宋体" w:hint="eastAsia"/>
                <w:kern w:val="0"/>
                <w:sz w:val="24"/>
              </w:rPr>
              <w:t>安全</w:t>
            </w:r>
          </w:p>
          <w:p w:rsidR="00626596" w:rsidRPr="00F60182" w:rsidRDefault="00626596" w:rsidP="00A63A76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60182">
              <w:rPr>
                <w:rFonts w:ascii="仿宋" w:eastAsia="仿宋" w:hAnsi="仿宋" w:cs="宋体" w:hint="eastAsia"/>
                <w:kern w:val="0"/>
                <w:sz w:val="24"/>
              </w:rPr>
              <w:t>教育</w:t>
            </w:r>
          </w:p>
          <w:p w:rsidR="00626596" w:rsidRPr="00F60182" w:rsidRDefault="00626596" w:rsidP="00A63A76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60182">
              <w:rPr>
                <w:rFonts w:ascii="仿宋" w:eastAsia="仿宋" w:hAnsi="仿宋" w:cs="宋体" w:hint="eastAsia"/>
                <w:kern w:val="0"/>
                <w:sz w:val="24"/>
              </w:rPr>
              <w:t>8分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:rsidR="00626596" w:rsidRPr="00F60182" w:rsidRDefault="00626596" w:rsidP="00A63A76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5497" w:type="dxa"/>
            <w:shd w:val="clear" w:color="auto" w:fill="auto"/>
            <w:vAlign w:val="center"/>
          </w:tcPr>
          <w:p w:rsidR="00626596" w:rsidRPr="00F60182" w:rsidRDefault="00626596" w:rsidP="00A63A76">
            <w:pPr>
              <w:widowControl/>
              <w:snapToGrid w:val="0"/>
              <w:spacing w:line="32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60182">
              <w:rPr>
                <w:rFonts w:ascii="仿宋" w:eastAsia="仿宋" w:hAnsi="仿宋" w:cs="宋体" w:hint="eastAsia"/>
                <w:kern w:val="0"/>
                <w:sz w:val="24"/>
              </w:rPr>
              <w:t>法制、安全、心理健康等教育工作形成制度，效果明显；师生员工的道德素质和法制观念不断提高，安全防范意识和自我保护能力进一步增强，遵纪守法形成风尚，可防性案（事）件发生率低，违法犯罪率逐年下降。</w:t>
            </w:r>
          </w:p>
        </w:tc>
      </w:tr>
      <w:tr w:rsidR="00626596" w:rsidRPr="00F60182" w:rsidTr="00A63A76">
        <w:trPr>
          <w:trHeight w:val="904"/>
          <w:jc w:val="center"/>
        </w:trPr>
        <w:tc>
          <w:tcPr>
            <w:tcW w:w="1397" w:type="dxa"/>
            <w:vMerge w:val="restart"/>
            <w:shd w:val="clear" w:color="auto" w:fill="auto"/>
            <w:vAlign w:val="center"/>
          </w:tcPr>
          <w:p w:rsidR="00626596" w:rsidRPr="00F60182" w:rsidRDefault="00626596" w:rsidP="00A63A76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60182">
              <w:rPr>
                <w:rFonts w:ascii="仿宋" w:eastAsia="仿宋" w:hAnsi="仿宋" w:cs="宋体" w:hint="eastAsia"/>
                <w:kern w:val="0"/>
                <w:sz w:val="24"/>
              </w:rPr>
              <w:t>防范</w:t>
            </w:r>
          </w:p>
          <w:p w:rsidR="00626596" w:rsidRPr="00F60182" w:rsidRDefault="00626596" w:rsidP="00A63A76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60182">
              <w:rPr>
                <w:rFonts w:ascii="仿宋" w:eastAsia="仿宋" w:hAnsi="仿宋" w:cs="宋体" w:hint="eastAsia"/>
                <w:kern w:val="0"/>
                <w:sz w:val="24"/>
              </w:rPr>
              <w:t>措施</w:t>
            </w:r>
          </w:p>
          <w:p w:rsidR="00626596" w:rsidRPr="00F60182" w:rsidRDefault="00626596" w:rsidP="00A63A76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60182">
              <w:rPr>
                <w:rFonts w:ascii="仿宋" w:eastAsia="仿宋" w:hAnsi="仿宋" w:cs="宋体" w:hint="eastAsia"/>
                <w:kern w:val="0"/>
                <w:sz w:val="24"/>
              </w:rPr>
              <w:t>15分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:rsidR="00626596" w:rsidRPr="00F60182" w:rsidRDefault="00626596" w:rsidP="00A63A76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60182">
              <w:rPr>
                <w:rFonts w:ascii="仿宋" w:eastAsia="仿宋" w:hAnsi="仿宋" w:cs="宋体" w:hint="eastAsia"/>
                <w:kern w:val="0"/>
                <w:sz w:val="24"/>
              </w:rPr>
              <w:t>安全隐患</w:t>
            </w:r>
          </w:p>
          <w:p w:rsidR="00626596" w:rsidRPr="00F60182" w:rsidRDefault="00626596" w:rsidP="00A63A76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60182">
              <w:rPr>
                <w:rFonts w:ascii="仿宋" w:eastAsia="仿宋" w:hAnsi="仿宋" w:cs="宋体" w:hint="eastAsia"/>
                <w:kern w:val="0"/>
                <w:sz w:val="24"/>
              </w:rPr>
              <w:t>排查</w:t>
            </w:r>
          </w:p>
        </w:tc>
        <w:tc>
          <w:tcPr>
            <w:tcW w:w="5497" w:type="dxa"/>
            <w:shd w:val="clear" w:color="auto" w:fill="auto"/>
            <w:vAlign w:val="center"/>
          </w:tcPr>
          <w:p w:rsidR="00626596" w:rsidRPr="00F60182" w:rsidRDefault="00626596" w:rsidP="00A63A76">
            <w:pPr>
              <w:widowControl/>
              <w:snapToGrid w:val="0"/>
              <w:spacing w:line="32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60182">
              <w:rPr>
                <w:rFonts w:ascii="仿宋" w:eastAsia="仿宋" w:hAnsi="仿宋" w:cs="宋体" w:hint="eastAsia"/>
                <w:kern w:val="0"/>
                <w:sz w:val="24"/>
              </w:rPr>
              <w:t>定期、不定期组织开展安全隐患排查化解工作。</w:t>
            </w:r>
          </w:p>
        </w:tc>
      </w:tr>
      <w:tr w:rsidR="00626596" w:rsidRPr="00F60182" w:rsidTr="00A63A76">
        <w:trPr>
          <w:trHeight w:val="1252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626596" w:rsidRPr="00F60182" w:rsidRDefault="00626596" w:rsidP="00A63A76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656" w:type="dxa"/>
            <w:shd w:val="clear" w:color="auto" w:fill="auto"/>
            <w:noWrap/>
            <w:vAlign w:val="center"/>
          </w:tcPr>
          <w:p w:rsidR="00626596" w:rsidRPr="00F60182" w:rsidRDefault="00626596" w:rsidP="00A63A76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60182">
              <w:rPr>
                <w:rFonts w:ascii="仿宋" w:eastAsia="仿宋" w:hAnsi="仿宋" w:cs="宋体" w:hint="eastAsia"/>
                <w:kern w:val="0"/>
                <w:sz w:val="24"/>
              </w:rPr>
              <w:t>矛盾排查</w:t>
            </w:r>
          </w:p>
          <w:p w:rsidR="00626596" w:rsidRPr="00F60182" w:rsidRDefault="00626596" w:rsidP="00A63A76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60182">
              <w:rPr>
                <w:rFonts w:ascii="仿宋" w:eastAsia="仿宋" w:hAnsi="仿宋" w:cs="宋体" w:hint="eastAsia"/>
                <w:kern w:val="0"/>
                <w:sz w:val="24"/>
              </w:rPr>
              <w:t>调处</w:t>
            </w:r>
          </w:p>
        </w:tc>
        <w:tc>
          <w:tcPr>
            <w:tcW w:w="5497" w:type="dxa"/>
            <w:shd w:val="clear" w:color="auto" w:fill="auto"/>
            <w:vAlign w:val="center"/>
          </w:tcPr>
          <w:p w:rsidR="00626596" w:rsidRPr="00F60182" w:rsidRDefault="00626596" w:rsidP="00A63A76">
            <w:pPr>
              <w:widowControl/>
              <w:snapToGrid w:val="0"/>
              <w:spacing w:line="32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60182">
              <w:rPr>
                <w:rFonts w:ascii="仿宋" w:eastAsia="仿宋" w:hAnsi="仿宋" w:cs="宋体" w:hint="eastAsia"/>
                <w:kern w:val="0"/>
                <w:sz w:val="24"/>
              </w:rPr>
              <w:t>认真组织开展矛盾排查调处工作，台帐规范，效果好，无因矛盾调处不当引发的群体性事件、恶性案事件；切实做好信访工作，师生诉求表达渠道畅通，无重复上访、越级上访、非法上访现象，</w:t>
            </w:r>
          </w:p>
        </w:tc>
      </w:tr>
      <w:tr w:rsidR="00626596" w:rsidRPr="00F60182" w:rsidTr="00A63A76">
        <w:trPr>
          <w:trHeight w:val="2073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626596" w:rsidRPr="00F60182" w:rsidRDefault="00626596" w:rsidP="00A63A76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656" w:type="dxa"/>
            <w:shd w:val="clear" w:color="auto" w:fill="auto"/>
            <w:noWrap/>
            <w:vAlign w:val="center"/>
          </w:tcPr>
          <w:p w:rsidR="00626596" w:rsidRPr="00F60182" w:rsidRDefault="00626596" w:rsidP="00A63A76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60182">
              <w:rPr>
                <w:rFonts w:ascii="仿宋" w:eastAsia="仿宋" w:hAnsi="仿宋" w:cs="宋体" w:hint="eastAsia"/>
                <w:kern w:val="0"/>
                <w:sz w:val="24"/>
              </w:rPr>
              <w:t>重点人群</w:t>
            </w:r>
          </w:p>
          <w:p w:rsidR="00626596" w:rsidRPr="00F60182" w:rsidRDefault="00626596" w:rsidP="00A63A76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60182">
              <w:rPr>
                <w:rFonts w:ascii="仿宋" w:eastAsia="仿宋" w:hAnsi="仿宋" w:cs="宋体" w:hint="eastAsia"/>
                <w:kern w:val="0"/>
                <w:sz w:val="24"/>
              </w:rPr>
              <w:t>管控</w:t>
            </w:r>
          </w:p>
        </w:tc>
        <w:tc>
          <w:tcPr>
            <w:tcW w:w="5497" w:type="dxa"/>
            <w:shd w:val="clear" w:color="auto" w:fill="auto"/>
            <w:vAlign w:val="center"/>
          </w:tcPr>
          <w:p w:rsidR="00626596" w:rsidRPr="00F60182" w:rsidRDefault="00626596" w:rsidP="00A63A76">
            <w:pPr>
              <w:widowControl/>
              <w:snapToGrid w:val="0"/>
              <w:spacing w:line="32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60182">
              <w:rPr>
                <w:rFonts w:ascii="仿宋" w:eastAsia="仿宋" w:hAnsi="仿宋" w:cs="宋体" w:hint="eastAsia"/>
                <w:kern w:val="0"/>
                <w:sz w:val="24"/>
              </w:rPr>
              <w:t>加强课堂、论坛、讲座、研讨会、校园网等管理，排查校园周边非法宗教聚会点，做好对学生的传销、诈骗等活动的防范，防范处理社会人员进入校园煽动、串联，制造事端等活动， 防范“法轮功”、“呼喊派”等邪教组织针对学生的拉拢渗透或捣乱破坏活动。</w:t>
            </w:r>
          </w:p>
        </w:tc>
      </w:tr>
      <w:tr w:rsidR="00626596" w:rsidRPr="00F60182" w:rsidTr="00A63A76">
        <w:trPr>
          <w:trHeight w:val="2146"/>
          <w:jc w:val="center"/>
        </w:trPr>
        <w:tc>
          <w:tcPr>
            <w:tcW w:w="1397" w:type="dxa"/>
            <w:shd w:val="clear" w:color="auto" w:fill="auto"/>
            <w:vAlign w:val="center"/>
          </w:tcPr>
          <w:p w:rsidR="00626596" w:rsidRPr="00F60182" w:rsidRDefault="00626596" w:rsidP="00A63A76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60182">
              <w:rPr>
                <w:rFonts w:ascii="仿宋" w:eastAsia="仿宋" w:hAnsi="仿宋" w:cs="宋体" w:hint="eastAsia"/>
                <w:kern w:val="0"/>
                <w:sz w:val="24"/>
              </w:rPr>
              <w:t>校园</w:t>
            </w:r>
          </w:p>
          <w:p w:rsidR="00626596" w:rsidRPr="00F60182" w:rsidRDefault="00626596" w:rsidP="00A63A76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60182">
              <w:rPr>
                <w:rFonts w:ascii="仿宋" w:eastAsia="仿宋" w:hAnsi="仿宋" w:cs="宋体" w:hint="eastAsia"/>
                <w:kern w:val="0"/>
                <w:sz w:val="24"/>
              </w:rPr>
              <w:t>周边</w:t>
            </w:r>
          </w:p>
          <w:p w:rsidR="00626596" w:rsidRPr="00F60182" w:rsidRDefault="00626596" w:rsidP="00A63A76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60182">
              <w:rPr>
                <w:rFonts w:ascii="仿宋" w:eastAsia="仿宋" w:hAnsi="仿宋" w:cs="宋体" w:hint="eastAsia"/>
                <w:kern w:val="0"/>
                <w:sz w:val="24"/>
              </w:rPr>
              <w:t>治安</w:t>
            </w:r>
          </w:p>
          <w:p w:rsidR="00626596" w:rsidRPr="00F60182" w:rsidRDefault="00626596" w:rsidP="00A63A76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60182">
              <w:rPr>
                <w:rFonts w:ascii="仿宋" w:eastAsia="仿宋" w:hAnsi="仿宋" w:cs="宋体" w:hint="eastAsia"/>
                <w:kern w:val="0"/>
                <w:sz w:val="24"/>
              </w:rPr>
              <w:t>秩序</w:t>
            </w:r>
          </w:p>
          <w:p w:rsidR="00626596" w:rsidRPr="00F60182" w:rsidRDefault="00626596" w:rsidP="00A63A76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60182">
              <w:rPr>
                <w:rFonts w:ascii="仿宋" w:eastAsia="仿宋" w:hAnsi="仿宋" w:cs="宋体" w:hint="eastAsia"/>
                <w:kern w:val="0"/>
                <w:sz w:val="24"/>
              </w:rPr>
              <w:t>5分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:rsidR="00626596" w:rsidRPr="00F60182" w:rsidRDefault="00626596" w:rsidP="00A63A76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5497" w:type="dxa"/>
            <w:shd w:val="clear" w:color="auto" w:fill="auto"/>
            <w:vAlign w:val="center"/>
          </w:tcPr>
          <w:p w:rsidR="00626596" w:rsidRPr="00F60182" w:rsidRDefault="00626596" w:rsidP="00A63A76">
            <w:pPr>
              <w:widowControl/>
              <w:snapToGrid w:val="0"/>
              <w:spacing w:line="32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60182">
              <w:rPr>
                <w:rFonts w:ascii="仿宋" w:eastAsia="仿宋" w:hAnsi="仿宋" w:cs="宋体" w:hint="eastAsia"/>
                <w:kern w:val="0"/>
                <w:sz w:val="24"/>
              </w:rPr>
              <w:t>校园周边整治有效，无违章搭建，无机动车、非机动车乱停乱放，无商贩摊点以及黑车占道拉客现象；积极配合当地有关部门对校园周边出租房屋的管理，无学生违规在校外私自租房现象。</w:t>
            </w:r>
          </w:p>
        </w:tc>
      </w:tr>
      <w:tr w:rsidR="00626596" w:rsidRPr="00F60182" w:rsidTr="00A63A76">
        <w:trPr>
          <w:trHeight w:val="1788"/>
          <w:jc w:val="center"/>
        </w:trPr>
        <w:tc>
          <w:tcPr>
            <w:tcW w:w="1397" w:type="dxa"/>
            <w:shd w:val="clear" w:color="auto" w:fill="auto"/>
            <w:vAlign w:val="center"/>
          </w:tcPr>
          <w:p w:rsidR="00626596" w:rsidRPr="00F60182" w:rsidRDefault="00626596" w:rsidP="00A63A76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60182">
              <w:rPr>
                <w:rFonts w:ascii="仿宋" w:eastAsia="仿宋" w:hAnsi="仿宋" w:cs="宋体" w:hint="eastAsia"/>
                <w:kern w:val="0"/>
                <w:sz w:val="24"/>
              </w:rPr>
              <w:t>工作</w:t>
            </w:r>
          </w:p>
          <w:p w:rsidR="00626596" w:rsidRPr="00F60182" w:rsidRDefault="00626596" w:rsidP="00A63A76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60182">
              <w:rPr>
                <w:rFonts w:ascii="仿宋" w:eastAsia="仿宋" w:hAnsi="仿宋" w:cs="宋体" w:hint="eastAsia"/>
                <w:kern w:val="0"/>
                <w:sz w:val="24"/>
              </w:rPr>
              <w:t>效果</w:t>
            </w:r>
          </w:p>
          <w:p w:rsidR="00626596" w:rsidRPr="00F60182" w:rsidRDefault="00626596" w:rsidP="00A63A76">
            <w:pPr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60182">
              <w:rPr>
                <w:rFonts w:ascii="仿宋" w:eastAsia="仿宋" w:hAnsi="仿宋" w:cs="宋体" w:hint="eastAsia"/>
                <w:kern w:val="0"/>
                <w:sz w:val="24"/>
              </w:rPr>
              <w:t>10分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:rsidR="00626596" w:rsidRPr="00F60182" w:rsidRDefault="00626596" w:rsidP="00A63A76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5497" w:type="dxa"/>
            <w:shd w:val="clear" w:color="auto" w:fill="auto"/>
            <w:vAlign w:val="center"/>
          </w:tcPr>
          <w:p w:rsidR="00626596" w:rsidRPr="00F60182" w:rsidRDefault="00626596" w:rsidP="00A63A76">
            <w:pPr>
              <w:widowControl/>
              <w:snapToGrid w:val="0"/>
              <w:spacing w:line="32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F60182">
              <w:rPr>
                <w:rFonts w:ascii="仿宋" w:eastAsia="仿宋" w:hAnsi="仿宋" w:cs="宋体" w:hint="eastAsia"/>
                <w:kern w:val="0"/>
                <w:sz w:val="24"/>
              </w:rPr>
              <w:t>工作效果显著，一年内未发生安全责任事故、治安刑事案件、上访事件。</w:t>
            </w:r>
          </w:p>
        </w:tc>
      </w:tr>
    </w:tbl>
    <w:p w:rsidR="00626596" w:rsidRDefault="00626596" w:rsidP="00626596">
      <w:pPr>
        <w:rPr>
          <w:rFonts w:ascii="黑体" w:eastAsia="黑体" w:hAnsi="黑体" w:hint="eastAsia"/>
          <w:sz w:val="30"/>
          <w:szCs w:val="30"/>
        </w:rPr>
      </w:pPr>
    </w:p>
    <w:p w:rsidR="004A2D51" w:rsidRDefault="004A2D51"/>
    <w:sectPr w:rsidR="004A2D51" w:rsidSect="004A2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6596"/>
    <w:rsid w:val="00005290"/>
    <w:rsid w:val="004A2D51"/>
    <w:rsid w:val="00626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5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1135</Characters>
  <Application>Microsoft Office Word</Application>
  <DocSecurity>0</DocSecurity>
  <Lines>9</Lines>
  <Paragraphs>2</Paragraphs>
  <ScaleCrop>false</ScaleCrop>
  <Company>MS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2015-06-01T09:51:00Z</dcterms:created>
  <dcterms:modified xsi:type="dcterms:W3CDTF">2015-06-01T09:53:00Z</dcterms:modified>
</cp:coreProperties>
</file>